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1D" w:rsidRPr="008A2A34" w:rsidRDefault="008A2A34" w:rsidP="008A2A34">
      <w:pPr>
        <w:jc w:val="center"/>
        <w:rPr>
          <w:rFonts w:ascii="Arial" w:hAnsi="Arial" w:cs="Arial"/>
          <w:b/>
        </w:rPr>
      </w:pPr>
      <w:r w:rsidRPr="008A2A34">
        <w:rPr>
          <w:rFonts w:ascii="Arial" w:hAnsi="Arial" w:cs="Arial"/>
          <w:b/>
        </w:rPr>
        <w:t>I</w:t>
      </w:r>
      <w:r w:rsidR="00F72CF5">
        <w:rPr>
          <w:rFonts w:ascii="Arial" w:hAnsi="Arial" w:cs="Arial"/>
          <w:b/>
        </w:rPr>
        <w:t>NVESTIGACION FLUJO SANGUINEO Y V</w:t>
      </w:r>
      <w:bookmarkStart w:id="0" w:name="_GoBack"/>
      <w:bookmarkEnd w:id="0"/>
      <w:r w:rsidRPr="008A2A34">
        <w:rPr>
          <w:rFonts w:ascii="Arial" w:hAnsi="Arial" w:cs="Arial"/>
          <w:b/>
        </w:rPr>
        <w:t>ISCOSIDAD</w:t>
      </w: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  <w:r w:rsidRPr="008A2A34">
        <w:rPr>
          <w:rFonts w:ascii="Arial" w:hAnsi="Arial" w:cs="Arial"/>
          <w:b/>
        </w:rPr>
        <w:t>FUENTES BURGOS GABRIELA</w:t>
      </w: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  <w:r w:rsidRPr="008A2A34">
        <w:rPr>
          <w:rFonts w:ascii="Arial" w:hAnsi="Arial" w:cs="Arial"/>
          <w:b/>
        </w:rPr>
        <w:t>ANDREA TAFUR PARRA</w:t>
      </w: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  <w:r w:rsidRPr="008A2A34">
        <w:rPr>
          <w:rFonts w:ascii="Arial" w:hAnsi="Arial" w:cs="Arial"/>
          <w:b/>
        </w:rPr>
        <w:t>NUESTRA SEÑORA DE EL ROSARIO</w:t>
      </w:r>
    </w:p>
    <w:p w:rsidR="008A2A34" w:rsidRPr="008A2A34" w:rsidRDefault="008A2A34" w:rsidP="008A2A34">
      <w:pPr>
        <w:jc w:val="center"/>
        <w:rPr>
          <w:rFonts w:ascii="Arial" w:hAnsi="Arial" w:cs="Arial"/>
          <w:b/>
        </w:rPr>
      </w:pPr>
      <w:r w:rsidRPr="008A2A34">
        <w:rPr>
          <w:rFonts w:ascii="Arial" w:hAnsi="Arial" w:cs="Arial"/>
          <w:b/>
        </w:rPr>
        <w:t>ESPINAL TOLIMA</w:t>
      </w:r>
    </w:p>
    <w:p w:rsidR="008A2A34" w:rsidRDefault="008A2A34" w:rsidP="008A2A34">
      <w:pPr>
        <w:jc w:val="center"/>
        <w:rPr>
          <w:rFonts w:ascii="Arial" w:hAnsi="Arial" w:cs="Arial"/>
          <w:b/>
        </w:rPr>
      </w:pPr>
      <w:r w:rsidRPr="008A2A34">
        <w:rPr>
          <w:rFonts w:ascii="Arial" w:hAnsi="Arial" w:cs="Arial"/>
          <w:b/>
        </w:rPr>
        <w:t>2021</w:t>
      </w:r>
    </w:p>
    <w:p w:rsid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Default="008A2A34" w:rsidP="008A2A34">
      <w:pPr>
        <w:jc w:val="center"/>
        <w:rPr>
          <w:rFonts w:ascii="Arial" w:hAnsi="Arial" w:cs="Arial"/>
          <w:b/>
        </w:rPr>
      </w:pPr>
    </w:p>
    <w:p w:rsidR="008A2A34" w:rsidRDefault="008A2A34" w:rsidP="008A2A34">
      <w:pPr>
        <w:jc w:val="both"/>
        <w:rPr>
          <w:rFonts w:ascii="Arial" w:hAnsi="Arial" w:cs="Arial"/>
          <w:b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1" locked="0" layoutInCell="1" allowOverlap="1" wp14:anchorId="419DE37F" wp14:editId="612D5527">
            <wp:simplePos x="0" y="0"/>
            <wp:positionH relativeFrom="column">
              <wp:posOffset>1358265</wp:posOffset>
            </wp:positionH>
            <wp:positionV relativeFrom="paragraph">
              <wp:posOffset>843280</wp:posOffset>
            </wp:positionV>
            <wp:extent cx="2324100" cy="2337435"/>
            <wp:effectExtent l="0" t="0" r="0" b="5715"/>
            <wp:wrapTight wrapText="bothSides">
              <wp:wrapPolygon edited="0">
                <wp:start x="0" y="0"/>
                <wp:lineTo x="0" y="21477"/>
                <wp:lineTo x="21423" y="21477"/>
                <wp:lineTo x="21423" y="0"/>
                <wp:lineTo x="0" y="0"/>
              </wp:wrapPolygon>
            </wp:wrapTight>
            <wp:docPr id="1" name="Imagen 1" descr="El flujo sanguíneo se reorganiza en respuesta a las necesidades — Cuaderno  de Cultura Cientí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flujo sanguíneo se reorganiza en respuesta a las necesidades — Cuaderno  de Cultura Científ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FLUJO SANGUINEO:</w:t>
      </w:r>
      <w:r w:rsidRPr="008A2A34">
        <w:t xml:space="preserve"> </w:t>
      </w:r>
      <w:r w:rsidRPr="008A2A34">
        <w:rPr>
          <w:rFonts w:ascii="Arial" w:hAnsi="Arial" w:cs="Arial"/>
        </w:rPr>
        <w:t>El flujo sanguíneo es la cantidad de sangre eyectada por el corazón en la aorta por minuto. Normalmente se expresa en mililitros por minuto o litros por minuto, se abrevia "Q".Corresponde al resultado de multiplicar el volumen sistólico que el ventrículo expulsa en cada latido por la frecuencia cardíaca</w:t>
      </w:r>
      <w:r w:rsidRPr="008A2A34">
        <w:rPr>
          <w:rFonts w:ascii="Arial" w:hAnsi="Arial" w:cs="Arial"/>
          <w:b/>
        </w:rPr>
        <w:t>.</w:t>
      </w:r>
    </w:p>
    <w:p w:rsidR="008A2A34" w:rsidRDefault="008A2A34" w:rsidP="008A2A34">
      <w:pPr>
        <w:rPr>
          <w:rFonts w:ascii="Arial" w:hAnsi="Arial" w:cs="Arial"/>
          <w:b/>
        </w:rPr>
      </w:pPr>
    </w:p>
    <w:p w:rsidR="008A2A34" w:rsidRDefault="008A2A34" w:rsidP="008A2A34">
      <w:pPr>
        <w:rPr>
          <w:rFonts w:ascii="Arial" w:hAnsi="Arial" w:cs="Arial"/>
          <w:b/>
        </w:rPr>
      </w:pPr>
    </w:p>
    <w:p w:rsidR="008A2A34" w:rsidRDefault="008A2A34" w:rsidP="008A2A34">
      <w:pPr>
        <w:rPr>
          <w:rFonts w:ascii="Arial" w:hAnsi="Arial" w:cs="Arial"/>
          <w:b/>
        </w:rPr>
      </w:pPr>
    </w:p>
    <w:p w:rsidR="008A2A34" w:rsidRDefault="008A2A34" w:rsidP="008A2A34">
      <w:pPr>
        <w:rPr>
          <w:rFonts w:ascii="Arial" w:hAnsi="Arial" w:cs="Arial"/>
          <w:b/>
        </w:rPr>
      </w:pPr>
    </w:p>
    <w:p w:rsidR="008A2A34" w:rsidRDefault="008A2A34" w:rsidP="008A2A34">
      <w:pPr>
        <w:rPr>
          <w:rFonts w:ascii="Arial" w:hAnsi="Arial" w:cs="Arial"/>
          <w:b/>
        </w:rPr>
      </w:pPr>
    </w:p>
    <w:p w:rsidR="008A2A34" w:rsidRDefault="008A2A34" w:rsidP="008A2A34">
      <w:pPr>
        <w:rPr>
          <w:rFonts w:ascii="Arial" w:hAnsi="Arial" w:cs="Arial"/>
          <w:b/>
        </w:rPr>
      </w:pPr>
    </w:p>
    <w:p w:rsidR="008A2A34" w:rsidRDefault="008A2A34" w:rsidP="008A2A34">
      <w:pPr>
        <w:rPr>
          <w:rFonts w:ascii="Arial" w:hAnsi="Arial" w:cs="Arial"/>
          <w:b/>
        </w:rPr>
      </w:pPr>
    </w:p>
    <w:p w:rsidR="008A2A34" w:rsidRDefault="008A2A34" w:rsidP="008A2A34">
      <w:pPr>
        <w:rPr>
          <w:rFonts w:ascii="Arial" w:hAnsi="Arial" w:cs="Arial"/>
          <w:b/>
        </w:rPr>
      </w:pPr>
    </w:p>
    <w:p w:rsidR="008A2A34" w:rsidRDefault="008A2A34" w:rsidP="008A2A34">
      <w:pPr>
        <w:rPr>
          <w:rFonts w:ascii="Arial" w:hAnsi="Arial" w:cs="Arial"/>
          <w:b/>
        </w:rPr>
      </w:pPr>
    </w:p>
    <w:p w:rsidR="008A2A34" w:rsidRDefault="008A2A34" w:rsidP="008A2A34">
      <w:pPr>
        <w:rPr>
          <w:rFonts w:ascii="Arial" w:hAnsi="Arial" w:cs="Arial"/>
          <w:b/>
        </w:rPr>
      </w:pPr>
    </w:p>
    <w:p w:rsidR="008A2A34" w:rsidRDefault="008A2A34" w:rsidP="008A2A34">
      <w:pPr>
        <w:rPr>
          <w:rFonts w:ascii="Arial" w:hAnsi="Arial" w:cs="Arial"/>
          <w:b/>
        </w:rPr>
      </w:pPr>
    </w:p>
    <w:p w:rsidR="008A2A34" w:rsidRPr="008A2A34" w:rsidRDefault="008A2A34" w:rsidP="008A2A34">
      <w:pPr>
        <w:jc w:val="both"/>
        <w:rPr>
          <w:rFonts w:ascii="Arial" w:hAnsi="Arial" w:cs="Arial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6AE1CF2" wp14:editId="70995032">
            <wp:simplePos x="0" y="0"/>
            <wp:positionH relativeFrom="column">
              <wp:posOffset>1434465</wp:posOffset>
            </wp:positionH>
            <wp:positionV relativeFrom="paragraph">
              <wp:posOffset>1157605</wp:posOffset>
            </wp:positionV>
            <wp:extent cx="20955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04" y="21368"/>
                <wp:lineTo x="21404" y="0"/>
                <wp:lineTo x="0" y="0"/>
              </wp:wrapPolygon>
            </wp:wrapTight>
            <wp:docPr id="2" name="Imagen 2" descr="Viscosidad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scosidad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VISCOSIDAD</w:t>
      </w:r>
      <w:r w:rsidRPr="008A2A34">
        <w:rPr>
          <w:rFonts w:ascii="Arial" w:hAnsi="Arial" w:cs="Arial"/>
        </w:rPr>
        <w:t>:</w:t>
      </w:r>
      <w:r w:rsidRPr="008A2A34">
        <w:t xml:space="preserve"> </w:t>
      </w:r>
      <w:r w:rsidRPr="008A2A34">
        <w:rPr>
          <w:rFonts w:ascii="Arial" w:hAnsi="Arial" w:cs="Arial"/>
        </w:rPr>
        <w:t>La viscosidad de un fluido es una medida de su resistencia a las deformaciones graduales producidas por tensores cortantes o tensores de tracción en un fluido. Por ejemplo, la miel tiene una viscosidad dinámica mucho mayor que la del agua.</w:t>
      </w:r>
    </w:p>
    <w:sectPr w:rsidR="008A2A34" w:rsidRPr="008A2A34" w:rsidSect="008A2A3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34"/>
    <w:rsid w:val="007F24CE"/>
    <w:rsid w:val="008A2A34"/>
    <w:rsid w:val="00CA4047"/>
    <w:rsid w:val="00F34EA8"/>
    <w:rsid w:val="00F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B043F-FF89-4E84-92B8-AA4C24B9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2021-08-19T00:56:00Z</dcterms:created>
  <dcterms:modified xsi:type="dcterms:W3CDTF">2021-08-19T00:56:00Z</dcterms:modified>
</cp:coreProperties>
</file>