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34CF" w14:textId="29C4C768" w:rsidR="009757C3" w:rsidRPr="001637AF" w:rsidRDefault="00D70ECC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</w:rPr>
        <w:t>El </w:t>
      </w:r>
      <w:r w:rsidRPr="001637AF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flujo sanguíneo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</w:rPr>
        <w:t> es la cantidad de sangre eyectada por el corazón en la aorta por minuto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</w:rPr>
        <w:t>, este se expresa en mililitros por minutos</w:t>
      </w:r>
      <w:r w:rsidR="009757C3"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o en litros por minuto; existen varios factores que afectan el flujo sanguíneo como:</w:t>
      </w:r>
    </w:p>
    <w:p w14:paraId="12CA8A36" w14:textId="71209882" w:rsidR="009757C3" w:rsidRPr="001637AF" w:rsidRDefault="009757C3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-la presión arterial que es la contracción de los ventrículos </w:t>
      </w:r>
    </w:p>
    <w:p w14:paraId="4C7F3BD6" w14:textId="77777777" w:rsidR="009757C3" w:rsidRPr="001637AF" w:rsidRDefault="009757C3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- las resistencias vasculares que es la oposición al flujo de la sangre</w:t>
      </w:r>
    </w:p>
    <w:p w14:paraId="253E2172" w14:textId="77777777" w:rsidR="009757C3" w:rsidRPr="001637AF" w:rsidRDefault="009757C3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- el retorno venoso en este el volumen de la sangre fluye de regreso al corazón debido a la presión generada por las contracciones del ventrículo izquierdo del corazón </w:t>
      </w:r>
    </w:p>
    <w:p w14:paraId="64B2EF9E" w14:textId="1C8AA55B" w:rsidR="009757C3" w:rsidRPr="001637AF" w:rsidRDefault="009757C3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-la velocidad del flujo sanguíneo ésta se mide en centímetros sobre segundos y se relaciona en forma inversa con el área de sección transversal</w:t>
      </w:r>
    </w:p>
    <w:p w14:paraId="49A1CF29" w14:textId="72D568AC" w:rsidR="00555426" w:rsidRPr="001637AF" w:rsidRDefault="009757C3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L</w:t>
      </w:r>
      <w:r w:rsidR="00D70ECC"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a resistencia al flujo sanguíneo se determina no sólo por el radio de los vasos sanguíneos sino por la viscosidad de la sangre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que</w:t>
      </w:r>
      <w:r w:rsidR="00D70ECC"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depende en su mayor parte del porcentaje del volumen de la sangre ocupado por los eritrocitos y por la composición del plasma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</w:t>
      </w:r>
      <w:r w:rsidR="001637AF"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y la</w:t>
      </w:r>
      <w:r w:rsidR="00D70ECC"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resistencia de las células a la deformación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.</w:t>
      </w:r>
    </w:p>
    <w:p w14:paraId="49B7527E" w14:textId="77777777" w:rsidR="001637AF" w:rsidRDefault="009757C3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Cuando hablamos del fluido de </w:t>
      </w:r>
      <w:r w:rsid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de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formaciones hacemos referencia a las fuerzas de cohesión molecular que componen a esta, éstas ejercen una especie de fricción interna que perturban el movimiento</w:t>
      </w:r>
      <w:r w:rsid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. </w:t>
      </w:r>
      <w:r w:rsidR="001637AF"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La fórmula general para el volumen de la sangre de un órgano o un tejido en un minuto es</w:t>
      </w:r>
      <w:r w:rsid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:</w:t>
      </w:r>
    </w:p>
    <w:p w14:paraId="7D2EAE4E" w14:textId="0871103C" w:rsidR="001637AF" w:rsidRDefault="001637AF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noProof/>
          <w:color w:val="202122"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4A59" wp14:editId="7676486C">
                <wp:simplePos x="0" y="0"/>
                <wp:positionH relativeFrom="column">
                  <wp:posOffset>1081174</wp:posOffset>
                </wp:positionH>
                <wp:positionV relativeFrom="paragraph">
                  <wp:posOffset>221788</wp:posOffset>
                </wp:positionV>
                <wp:extent cx="2576946" cy="13855"/>
                <wp:effectExtent l="0" t="0" r="33020" b="2476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946" cy="13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F915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17.45pt" to="288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B4wQEAAM0DAAAOAAAAZHJzL2Uyb0RvYy54bWysU02P0zAQvSPxHyzfadJCyxI13UNXcEFs&#10;tQvcvc64seQvjU2T/nvGThtWgJBAXBx/zHsz781keztaw06AUXvX8uWi5gyc9J12x5Z/+fz+1Q1n&#10;MQnXCeMdtPwMkd/uXr7YDqGBle+96QAZkbjYDKHlfUqhqaooe7AiLnwAR4/KoxWJjnisOhQDsVtT&#10;rep6Uw0eu4BeQox0ezc98l3hVwpkulcqQmKm5VRbKiuW9Smv1W4rmiOK0Gt5KUP8QxVWaEdJZ6o7&#10;kQT7hvoXKqsl+uhVWkhvK6+UllA0kJpl/ZOax14EKFrInBhmm+L/o5WfTgdkuqPeceaEpRbtqVEy&#10;eWSYP2yZPRpCbCh07w54OcVwwCx4VGiZMjp8zRT5hkSxsTh8nh2GMTFJl6v12827NxvOJL0tX9+s&#10;15m9mmgyOGBMH8BbljctN9plA0QjTh9jmkKvIYTLZU2FlF06G8jBxj2AIlGUcCqpjBPsDbKToEEQ&#10;UoJLRRilLtEZprQxM7Auaf8IvMRnKJRR+xvwjCiZvUsz2Grn8XfZ03gtWU3xVwcm3dmCJ9+dS4uK&#10;NTQzxdzLfOehfH4u8B9/4e47AAAA//8DAFBLAwQUAAYACAAAACEAl1pl1d8AAAAJAQAADwAAAGRy&#10;cy9kb3ducmV2LnhtbEyPwU7DMAyG70i8Q2QkLoil22CF0nRCCDiM0wZIcHMb01ZrnKrJuvL2mBMc&#10;f/vT78/5enKdGmkIrWcD81kCirjytuXawNvr0+UNqBCRLXaeycA3BVgXpyc5ZtYfeUvjLtZKSjhk&#10;aKCJsc+0DlVDDsPM98Sy+/KDwyhxqLUd8CjlrtOLJFlphy3LhQZ7emio2u8OzsBn8OHxfVOOz/vt&#10;ZsKLl7j4qKwx52fT/R2oSFP8g+FXX9ShEKfSH9gG1UlOk6WgBpZXt6AEuE5Xc1ClDNI56CLX/z8o&#10;fgAAAP//AwBQSwECLQAUAAYACAAAACEAtoM4kv4AAADhAQAAEwAAAAAAAAAAAAAAAAAAAAAAW0Nv&#10;bnRlbnRfVHlwZXNdLnhtbFBLAQItABQABgAIAAAAIQA4/SH/1gAAAJQBAAALAAAAAAAAAAAAAAAA&#10;AC8BAABfcmVscy8ucmVsc1BLAQItABQABgAIAAAAIQBcZsB4wQEAAM0DAAAOAAAAAAAAAAAAAAAA&#10;AC4CAABkcnMvZTJvRG9jLnhtbFBLAQItABQABgAIAAAAIQCXWmXV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flujo sanguíneo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= 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presión arterial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- 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presión venosa </w:t>
      </w:r>
    </w:p>
    <w:p w14:paraId="1B2A8FA6" w14:textId="788140B6" w:rsidR="009757C3" w:rsidRDefault="001637AF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                                      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resistencia al flujo</w:t>
      </w:r>
    </w:p>
    <w:p w14:paraId="1AB279AC" w14:textId="718F0771" w:rsidR="001637AF" w:rsidRDefault="001637AF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En este caso la presión siempre será constante y la resistencia variará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;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el flujo ideal de la sangre debe presentarse sin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v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iscosidad y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en 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este se podrá utilizar el tema el teorema Bernoulli donde se dice que la constante es igual a la carga del fluido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.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La resistencia del flujo sanguíneo depende del radio la arteriola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,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la arteriola es un vaso sanguíneo pequeña dimensión que está ubicado en las ramificaciones de las arterias y es la que libera la sangre hacia los capilares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, </w:t>
      </w:r>
      <w:r w:rsidRPr="001637AF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si el radio de este momento la resistencia disminuye el flujo aumenta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. </w:t>
      </w:r>
    </w:p>
    <w:p w14:paraId="3D823E1F" w14:textId="23B5C817" w:rsidR="00FF02F9" w:rsidRDefault="00FF02F9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-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si el radio disminuye en una arteria el volumen de la sangre que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c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ircula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</w:t>
      </w:r>
      <w:proofErr w:type="gramStart"/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en 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esta</w:t>
      </w:r>
      <w:proofErr w:type="gramEnd"/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puede mantenerse constante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-</w:t>
      </w:r>
    </w:p>
    <w:p w14:paraId="2F09F645" w14:textId="3B79F9A8" w:rsidR="00FF02F9" w:rsidRDefault="00FF02F9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Cuando hablamos de la viscosidad sanguínea hablamos de una de las diferentes formas de resistencia que tenemos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de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l flujo sanguíneo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,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la viscosidad tiene 2 tipos que es la viscosidad dinámica y la viscosidad cinemática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.</w:t>
      </w:r>
    </w:p>
    <w:p w14:paraId="1C4FA777" w14:textId="07AEC68A" w:rsidR="00FF02F9" w:rsidRDefault="00FF02F9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Viscosidad dinámica es la resistencia interna al flujo de un fluido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, 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está est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a 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originada por el roce de las moléculas que se deslizan una sobre otra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; 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esta es inherente a cada líquido en particular pues cada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desplazamiento de un fluido 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depende de su masa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.</w:t>
      </w:r>
    </w:p>
    <w:p w14:paraId="4A40EBEE" w14:textId="33625253" w:rsidR="00FF02F9" w:rsidRDefault="00FF02F9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lastRenderedPageBreak/>
        <w:t>La viscosidad cinemática se define como el tiempo que se demora pasar el líquido de arriba hacia abajo por su propia masa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, </w:t>
      </w:r>
    </w:p>
    <w:p w14:paraId="40272278" w14:textId="59804B52" w:rsidR="00E250AD" w:rsidRDefault="00E250AD" w:rsidP="00E250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noProof/>
          <w:color w:val="202122"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DD246" wp14:editId="57011B90">
                <wp:simplePos x="0" y="0"/>
                <wp:positionH relativeFrom="column">
                  <wp:posOffset>1593157</wp:posOffset>
                </wp:positionH>
                <wp:positionV relativeFrom="paragraph">
                  <wp:posOffset>250190</wp:posOffset>
                </wp:positionV>
                <wp:extent cx="155170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17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E7CDB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19.7pt" to="247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nOuwEAAMkDAAAOAAAAZHJzL2Uyb0RvYy54bWysU8uO2zAMvBfoPwi6N7YDpA8jzh4SbC9F&#10;G/R118pULEAvUGrs/H0pOXGLtkCxi73IosQZckb09m6yhp0Bo/au482q5gyc9L12p45/+3r/6i1n&#10;MQnXC+MddPwCkd/tXr7YjqGFtR+86QEZkbjYjqHjQ0qhraooB7AirnwAR5fKoxWJQjxVPYqR2K2p&#10;1nX9uho99gG9hBjp9DBf8l3hVwpk+qRUhMRMx6m3VFYs60Neq91WtCcUYdDy2oZ4QhdWaEdFF6qD&#10;SIL9QP0XldUSffQqraS3lVdKSygaSE1T/6HmyyACFC1kTgyLTfH5aOXH8xGZ7ju+5swJS0+0p4eS&#10;ySPD/GHr7NEYYkupe3fEaxTDEbPgSaFlyujwnZ6/WECi2FQcviwOw5SYpMNms2ne1O84k7e7aqbI&#10;VAFjeg/esrzpuNEuixetOH+IicpS6i2FgtzS3ETZpYuBnGzcZ1AkKBcr6DJKsDfIzoKGQEgJLjVZ&#10;FPGV7AxT2pgFWP8feM3PUChj9hjwgiiVvUsL2Grn8V/V03RrWc35Nwdm3dmCB99fyvMUa2heisLr&#10;bOeB/D0u8F9/4O4nAAAA//8DAFBLAwQUAAYACAAAACEAMhXxW98AAAAJAQAADwAAAGRycy9kb3du&#10;cmV2LnhtbEyPwU7DMAyG70i8Q2QkLmhL6TZES9MJIeAwThtD2m5uY9pqjVM1WVfeniAO29H2p9/f&#10;ny1H04qBetdYVnA/jUAQl1Y3XCnYfr5NHkE4j6yxtUwKfsjBMr++yjDV9sRrGja+EiGEXYoKau+7&#10;VEpX1mTQTW1HHG7ftjfow9hXUvd4CuGmlXEUPUiDDYcPNXb0UlN52ByNgr2z7vVrVQzvh/VqxLsP&#10;H+9KrdTtzfj8BMLT6M8w/OkHdciDU2GPrJ1oFcSLKAmoglkyBxGAebKYgSj+FzLP5GWD/BcAAP//&#10;AwBQSwECLQAUAAYACAAAACEAtoM4kv4AAADhAQAAEwAAAAAAAAAAAAAAAAAAAAAAW0NvbnRlbnRf&#10;VHlwZXNdLnhtbFBLAQItABQABgAIAAAAIQA4/SH/1gAAAJQBAAALAAAAAAAAAAAAAAAAAC8BAABf&#10;cmVscy8ucmVsc1BLAQItABQABgAIAAAAIQBUFSnOuwEAAMkDAAAOAAAAAAAAAAAAAAAAAC4CAABk&#10;cnMvZTJvRG9jLnhtbFBLAQItABQABgAIAAAAIQAyFfFb3wAAAAk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Vi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scosidad cinemática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=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>Viscosidad</w:t>
      </w:r>
      <w:r w:rsidRPr="00FF02F9"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Dinámica </w:t>
      </w:r>
    </w:p>
    <w:p w14:paraId="3D7ACCF5" w14:textId="5F9E5DC6" w:rsidR="00E250AD" w:rsidRDefault="00E250AD" w:rsidP="00E250AD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  <w:t xml:space="preserve">                                               Densidad </w:t>
      </w:r>
    </w:p>
    <w:p w14:paraId="31D81269" w14:textId="38621B34" w:rsidR="00FF02F9" w:rsidRPr="00FF02F9" w:rsidRDefault="00FF02F9" w:rsidP="001637AF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s-MX"/>
        </w:rPr>
      </w:pPr>
    </w:p>
    <w:sectPr w:rsidR="00FF02F9" w:rsidRPr="00FF0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C"/>
    <w:rsid w:val="001637AF"/>
    <w:rsid w:val="00555426"/>
    <w:rsid w:val="009757C3"/>
    <w:rsid w:val="00D70ECC"/>
    <w:rsid w:val="00DD6DA0"/>
    <w:rsid w:val="00E250AD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BB72"/>
  <w15:chartTrackingRefBased/>
  <w15:docId w15:val="{BA0F85D8-2ADF-4B17-AD06-696C4D1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perdomo</dc:creator>
  <cp:keywords/>
  <dc:description/>
  <cp:lastModifiedBy>karen perdomo</cp:lastModifiedBy>
  <cp:revision>2</cp:revision>
  <dcterms:created xsi:type="dcterms:W3CDTF">2021-08-24T04:07:00Z</dcterms:created>
  <dcterms:modified xsi:type="dcterms:W3CDTF">2021-08-24T04:50:00Z</dcterms:modified>
</cp:coreProperties>
</file>