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D3C" w:rsidRDefault="002E6D3C" w:rsidP="002E6D3C">
      <w:pPr>
        <w:jc w:val="center"/>
        <w:rPr>
          <w:rFonts w:ascii="Calibri" w:hAnsi="Calibri" w:cs="Calibri"/>
          <w:b/>
        </w:rPr>
      </w:pPr>
      <w:r>
        <w:rPr>
          <w:rFonts w:ascii="Calibri" w:hAnsi="Calibri" w:cs="Calibri"/>
          <w:b/>
        </w:rPr>
        <w:t>INSTITUCION EDUCATIVA DEPARTAMENTAL GENERAL SANTANDER</w:t>
      </w:r>
    </w:p>
    <w:p w:rsidR="002E6D3C" w:rsidRDefault="002E6D3C" w:rsidP="002E6D3C">
      <w:pPr>
        <w:jc w:val="center"/>
        <w:rPr>
          <w:rFonts w:ascii="Calibri" w:hAnsi="Calibri" w:cs="Calibri"/>
          <w:b/>
        </w:rPr>
      </w:pPr>
      <w:r>
        <w:rPr>
          <w:rFonts w:ascii="Calibri" w:hAnsi="Calibri" w:cs="Calibri"/>
          <w:b/>
        </w:rPr>
        <w:t>RELIGION</w:t>
      </w:r>
    </w:p>
    <w:p w:rsidR="002E6D3C" w:rsidRDefault="002E6D3C" w:rsidP="002E6D3C">
      <w:pPr>
        <w:jc w:val="center"/>
        <w:rPr>
          <w:rFonts w:ascii="Calibri" w:hAnsi="Calibri" w:cs="Calibri"/>
          <w:b/>
        </w:rPr>
      </w:pPr>
    </w:p>
    <w:p w:rsidR="002E6D3C" w:rsidRDefault="002E6D3C" w:rsidP="002E6D3C">
      <w:pPr>
        <w:rPr>
          <w:rFonts w:ascii="Calibri" w:hAnsi="Calibri" w:cs="Calibri"/>
          <w:b/>
        </w:rPr>
      </w:pPr>
      <w:r>
        <w:rPr>
          <w:rFonts w:ascii="Calibri" w:hAnsi="Calibri" w:cs="Calibri"/>
          <w:b/>
        </w:rPr>
        <w:t>TEMA</w:t>
      </w:r>
      <w:proofErr w:type="gramStart"/>
      <w:r>
        <w:rPr>
          <w:rFonts w:ascii="Calibri" w:hAnsi="Calibri" w:cs="Calibri"/>
          <w:b/>
        </w:rPr>
        <w:t>:  OSCURANTISMO</w:t>
      </w:r>
      <w:proofErr w:type="gramEnd"/>
    </w:p>
    <w:p w:rsidR="002E6D3C" w:rsidRDefault="002E6D3C" w:rsidP="002E6D3C">
      <w:pPr>
        <w:rPr>
          <w:rFonts w:ascii="Calibri" w:hAnsi="Calibri" w:cs="Calibri"/>
          <w:b/>
        </w:rPr>
      </w:pPr>
    </w:p>
    <w:p w:rsidR="002E6D3C" w:rsidRDefault="002E6D3C" w:rsidP="002E6D3C">
      <w:pPr>
        <w:rPr>
          <w:rFonts w:ascii="Calibri" w:hAnsi="Calibri" w:cs="Calibri"/>
          <w:b/>
        </w:rPr>
      </w:pPr>
    </w:p>
    <w:p w:rsidR="002E6D3C" w:rsidRPr="002E6D3C" w:rsidRDefault="002E6D3C" w:rsidP="002E6D3C">
      <w:pPr>
        <w:rPr>
          <w:rFonts w:ascii="Arial" w:hAnsi="Arial" w:cs="Arial"/>
          <w:b/>
          <w:sz w:val="22"/>
        </w:rPr>
      </w:pPr>
      <w:r w:rsidRPr="002E6D3C">
        <w:rPr>
          <w:rFonts w:ascii="Arial" w:hAnsi="Arial" w:cs="Arial"/>
          <w:noProof/>
          <w:sz w:val="22"/>
          <w:lang w:val="en-US" w:eastAsia="en-US"/>
        </w:rPr>
        <w:drawing>
          <wp:inline distT="0" distB="0" distL="0" distR="0">
            <wp:extent cx="6856472" cy="3289111"/>
            <wp:effectExtent l="19050" t="0" r="1528" b="0"/>
            <wp:docPr id="2" name="Picture 1" descr="https://1.bp.blogspot.com/-EdheG25nS5Q/X4zXGXReDbI/AAAAAAAADH8/N9JWq-s3CnAEFVz-7bl-SDY5xklWXw36gCLcBGAsYHQ/s1592/Oscurant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EdheG25nS5Q/X4zXGXReDbI/AAAAAAAADH8/N9JWq-s3CnAEFVz-7bl-SDY5xklWXw36gCLcBGAsYHQ/s1592/Oscurantismo.jpg"/>
                    <pic:cNvPicPr>
                      <a:picLocks noChangeAspect="1" noChangeArrowheads="1"/>
                    </pic:cNvPicPr>
                  </pic:nvPicPr>
                  <pic:blipFill>
                    <a:blip r:embed="rId5"/>
                    <a:srcRect/>
                    <a:stretch>
                      <a:fillRect/>
                    </a:stretch>
                  </pic:blipFill>
                  <pic:spPr bwMode="auto">
                    <a:xfrm>
                      <a:off x="0" y="0"/>
                      <a:ext cx="6858000" cy="3289844"/>
                    </a:xfrm>
                    <a:prstGeom prst="rect">
                      <a:avLst/>
                    </a:prstGeom>
                    <a:noFill/>
                    <a:ln w="9525">
                      <a:noFill/>
                      <a:miter lim="800000"/>
                      <a:headEnd/>
                      <a:tailEnd/>
                    </a:ln>
                  </pic:spPr>
                </pic:pic>
              </a:graphicData>
            </a:graphic>
          </wp:inline>
        </w:drawing>
      </w:r>
    </w:p>
    <w:p w:rsidR="002E6D3C" w:rsidRDefault="002E6D3C" w:rsidP="002E6D3C">
      <w:pPr>
        <w:rPr>
          <w:rFonts w:ascii="Calibri" w:hAnsi="Calibri" w:cs="Calibri"/>
          <w:b/>
        </w:rPr>
      </w:pPr>
    </w:p>
    <w:p w:rsidR="002E6D3C" w:rsidRDefault="002E6D3C" w:rsidP="002E6D3C">
      <w:pPr>
        <w:pStyle w:val="NoSpacing"/>
        <w:jc w:val="center"/>
      </w:pPr>
      <w:r w:rsidRPr="002E6D3C">
        <w:t>“Vivir es más  perfecto que ser, y saber es más perfecto que vivir”.</w:t>
      </w:r>
    </w:p>
    <w:p w:rsidR="002E6D3C" w:rsidRPr="002E6D3C" w:rsidRDefault="002E6D3C" w:rsidP="002E6D3C">
      <w:pPr>
        <w:pStyle w:val="NoSpacing"/>
        <w:jc w:val="center"/>
      </w:pPr>
      <w:r w:rsidRPr="002E6D3C">
        <w:rPr>
          <w:b/>
          <w:bCs/>
        </w:rPr>
        <w:t>Frase de santo Tomas de Aquino</w:t>
      </w:r>
    </w:p>
    <w:p w:rsidR="002E6D3C" w:rsidRPr="002E6D3C" w:rsidRDefault="002E6D3C" w:rsidP="002E6D3C">
      <w:pPr>
        <w:pStyle w:val="NoSpacing"/>
      </w:pPr>
      <w:r w:rsidRPr="002E6D3C">
        <w:t>Aprendizaje</w:t>
      </w:r>
    </w:p>
    <w:p w:rsidR="002E6D3C" w:rsidRPr="002E6D3C" w:rsidRDefault="002E6D3C" w:rsidP="002E6D3C">
      <w:pPr>
        <w:pStyle w:val="NoSpacing"/>
      </w:pPr>
      <w:r w:rsidRPr="002E6D3C">
        <w:t>Identificar algunas caracter</w:t>
      </w:r>
      <w:r w:rsidR="006B0A0A">
        <w:t>ísticas del oscurantismo en la Edad M</w:t>
      </w:r>
      <w:r w:rsidRPr="002E6D3C">
        <w:t>edia y  su influencia en la actualidad.</w:t>
      </w:r>
    </w:p>
    <w:p w:rsidR="006B0A0A" w:rsidRDefault="006B0A0A" w:rsidP="002E6D3C">
      <w:pPr>
        <w:pStyle w:val="NoSpacing"/>
      </w:pPr>
    </w:p>
    <w:p w:rsidR="002E6D3C" w:rsidRPr="009D17BA" w:rsidRDefault="002E6D3C" w:rsidP="002E6D3C">
      <w:pPr>
        <w:pStyle w:val="NoSpacing"/>
        <w:rPr>
          <w:rFonts w:ascii="Arial" w:hAnsi="Arial" w:cs="Arial"/>
          <w:sz w:val="22"/>
          <w:szCs w:val="22"/>
        </w:rPr>
      </w:pPr>
      <w:r w:rsidRPr="002E6D3C">
        <w:t>¿</w:t>
      </w:r>
      <w:r w:rsidRPr="009D17BA">
        <w:rPr>
          <w:rFonts w:ascii="Arial" w:hAnsi="Arial" w:cs="Arial"/>
          <w:sz w:val="22"/>
          <w:szCs w:val="22"/>
        </w:rPr>
        <w:t>QUÉ ES EL OSCURANTISMO?</w:t>
      </w:r>
    </w:p>
    <w:p w:rsidR="009D17BA" w:rsidRPr="009D17BA" w:rsidRDefault="002E6D3C" w:rsidP="002E6D3C">
      <w:pPr>
        <w:pStyle w:val="NoSpacing"/>
        <w:rPr>
          <w:rFonts w:ascii="Arial" w:hAnsi="Arial" w:cs="Arial"/>
          <w:sz w:val="22"/>
          <w:szCs w:val="22"/>
          <w:shd w:val="clear" w:color="auto" w:fill="FFFFFF"/>
        </w:rPr>
      </w:pPr>
      <w:r w:rsidRPr="009D17BA">
        <w:rPr>
          <w:rFonts w:ascii="Arial" w:hAnsi="Arial" w:cs="Arial"/>
          <w:sz w:val="22"/>
          <w:szCs w:val="22"/>
          <w:lang w:val="es-CO"/>
        </w:rPr>
        <w:t>El oscurantismo </w:t>
      </w:r>
      <w:r w:rsidRPr="009D17BA">
        <w:rPr>
          <w:rStyle w:val="Strong"/>
          <w:rFonts w:ascii="Arial" w:hAnsi="Arial" w:cs="Arial"/>
          <w:color w:val="333333"/>
          <w:sz w:val="22"/>
          <w:szCs w:val="22"/>
          <w:lang w:val="es-CO"/>
        </w:rPr>
        <w:t>se definió históricamente como una época dogmática (Edad Media)</w:t>
      </w:r>
      <w:r w:rsidRPr="009D17BA">
        <w:rPr>
          <w:rFonts w:ascii="Arial" w:hAnsi="Arial" w:cs="Arial"/>
          <w:sz w:val="22"/>
          <w:szCs w:val="22"/>
          <w:lang w:val="es-CO"/>
        </w:rPr>
        <w:t> o bien un conjunto de estrategias para mantener sin instrucción a las clases populares. Esta oscuridad intencional se dio bajo la forma explícita de la restricción de la difusión y de forma indirecta al ensombrecer, dificultar el </w:t>
      </w:r>
      <w:hyperlink r:id="rId6" w:history="1">
        <w:r w:rsidRPr="009D17BA">
          <w:rPr>
            <w:rStyle w:val="Hyperlink"/>
            <w:rFonts w:ascii="Arial" w:hAnsi="Arial" w:cs="Arial"/>
            <w:color w:val="000000"/>
            <w:sz w:val="22"/>
            <w:szCs w:val="22"/>
            <w:lang w:val="es-CO"/>
          </w:rPr>
          <w:t>lenguaje</w:t>
        </w:r>
      </w:hyperlink>
      <w:r w:rsidRPr="009D17BA">
        <w:rPr>
          <w:rFonts w:ascii="Arial" w:hAnsi="Arial" w:cs="Arial"/>
          <w:sz w:val="22"/>
          <w:szCs w:val="22"/>
          <w:lang w:val="es-CO"/>
        </w:rPr>
        <w:t> en las obras escritas, dotándolo así de cierta “vaguedad” y “exclusividad”.</w:t>
      </w:r>
      <w:r w:rsidRPr="009D17BA">
        <w:rPr>
          <w:rFonts w:ascii="Arial" w:hAnsi="Arial" w:cs="Arial"/>
          <w:sz w:val="22"/>
          <w:szCs w:val="22"/>
        </w:rPr>
        <w:br/>
      </w:r>
      <w:r w:rsidR="009D17BA" w:rsidRPr="009D17BA">
        <w:rPr>
          <w:rFonts w:ascii="Arial" w:hAnsi="Arial" w:cs="Arial"/>
          <w:color w:val="555555"/>
          <w:sz w:val="22"/>
          <w:szCs w:val="22"/>
          <w:shd w:val="clear" w:color="auto" w:fill="FFFFFF"/>
        </w:rPr>
        <w:t>El </w:t>
      </w:r>
      <w:hyperlink r:id="rId7" w:history="1">
        <w:r w:rsidR="009D17BA" w:rsidRPr="009D17BA">
          <w:rPr>
            <w:rStyle w:val="Strong"/>
            <w:rFonts w:ascii="Arial" w:hAnsi="Arial" w:cs="Arial"/>
            <w:sz w:val="22"/>
            <w:szCs w:val="22"/>
            <w:u w:val="single"/>
            <w:bdr w:val="none" w:sz="0" w:space="0" w:color="auto" w:frame="1"/>
          </w:rPr>
          <w:t>concepto</w:t>
        </w:r>
      </w:hyperlink>
      <w:r w:rsidR="009D17BA" w:rsidRPr="009D17BA">
        <w:rPr>
          <w:rFonts w:ascii="Arial" w:hAnsi="Arial" w:cs="Arial"/>
          <w:sz w:val="22"/>
          <w:szCs w:val="22"/>
          <w:shd w:val="clear" w:color="auto" w:fill="FFFFFF"/>
        </w:rPr>
        <w:t> de </w:t>
      </w:r>
      <w:r w:rsidR="009D17BA" w:rsidRPr="009D17BA">
        <w:rPr>
          <w:rStyle w:val="Strong"/>
          <w:rFonts w:ascii="Arial" w:hAnsi="Arial" w:cs="Arial"/>
          <w:sz w:val="22"/>
          <w:szCs w:val="22"/>
          <w:bdr w:val="none" w:sz="0" w:space="0" w:color="auto" w:frame="1"/>
          <w:shd w:val="clear" w:color="auto" w:fill="FFFFFF"/>
        </w:rPr>
        <w:t>oscurantismo</w:t>
      </w:r>
      <w:r w:rsidR="009D17BA" w:rsidRPr="009D17BA">
        <w:rPr>
          <w:rFonts w:ascii="Arial" w:hAnsi="Arial" w:cs="Arial"/>
          <w:sz w:val="22"/>
          <w:szCs w:val="22"/>
          <w:shd w:val="clear" w:color="auto" w:fill="FFFFFF"/>
        </w:rPr>
        <w:t>, que proviene del vocablo francés </w:t>
      </w:r>
      <w:proofErr w:type="spellStart"/>
      <w:r w:rsidR="009D17BA" w:rsidRPr="009D17BA">
        <w:rPr>
          <w:rStyle w:val="Emphasis"/>
          <w:rFonts w:ascii="Arial" w:hAnsi="Arial" w:cs="Arial"/>
          <w:sz w:val="22"/>
          <w:szCs w:val="22"/>
          <w:bdr w:val="none" w:sz="0" w:space="0" w:color="auto" w:frame="1"/>
          <w:shd w:val="clear" w:color="auto" w:fill="FFFFFF"/>
        </w:rPr>
        <w:t>obscurantisme</w:t>
      </w:r>
      <w:proofErr w:type="spellEnd"/>
      <w:r w:rsidR="009D17BA" w:rsidRPr="009D17BA">
        <w:rPr>
          <w:rFonts w:ascii="Arial" w:hAnsi="Arial" w:cs="Arial"/>
          <w:sz w:val="22"/>
          <w:szCs w:val="22"/>
          <w:shd w:val="clear" w:color="auto" w:fill="FFFFFF"/>
        </w:rPr>
        <w:t>, se emplea con referencia al </w:t>
      </w:r>
      <w:r w:rsidR="009D17BA" w:rsidRPr="009D17BA">
        <w:rPr>
          <w:rStyle w:val="Strong"/>
          <w:rFonts w:ascii="Arial" w:hAnsi="Arial" w:cs="Arial"/>
          <w:sz w:val="22"/>
          <w:szCs w:val="22"/>
          <w:bdr w:val="none" w:sz="0" w:space="0" w:color="auto" w:frame="1"/>
          <w:shd w:val="clear" w:color="auto" w:fill="FFFFFF"/>
        </w:rPr>
        <w:t>rechazo sistemático a la transmisión y la propagación de la cultura</w:t>
      </w:r>
      <w:r w:rsidR="009D17BA" w:rsidRPr="009D17BA">
        <w:rPr>
          <w:rFonts w:ascii="Arial" w:hAnsi="Arial" w:cs="Arial"/>
          <w:sz w:val="22"/>
          <w:szCs w:val="22"/>
          <w:shd w:val="clear" w:color="auto" w:fill="FFFFFF"/>
        </w:rPr>
        <w:t>. También mencionado como </w:t>
      </w:r>
      <w:r w:rsidR="009D17BA" w:rsidRPr="009D17BA">
        <w:rPr>
          <w:rStyle w:val="Strong"/>
          <w:rFonts w:ascii="Arial" w:hAnsi="Arial" w:cs="Arial"/>
          <w:sz w:val="22"/>
          <w:szCs w:val="22"/>
          <w:bdr w:val="none" w:sz="0" w:space="0" w:color="auto" w:frame="1"/>
          <w:shd w:val="clear" w:color="auto" w:fill="FFFFFF"/>
        </w:rPr>
        <w:t>obscurantismo</w:t>
      </w:r>
      <w:r w:rsidR="009D17BA" w:rsidRPr="009D17BA">
        <w:rPr>
          <w:rFonts w:ascii="Arial" w:hAnsi="Arial" w:cs="Arial"/>
          <w:sz w:val="22"/>
          <w:szCs w:val="22"/>
          <w:shd w:val="clear" w:color="auto" w:fill="FFFFFF"/>
        </w:rPr>
        <w:t>, su pilar es la defensa de pensamientos y posturas que resultan </w:t>
      </w:r>
      <w:r w:rsidR="009D17BA" w:rsidRPr="009D17BA">
        <w:rPr>
          <w:rStyle w:val="Strong"/>
          <w:rFonts w:ascii="Arial" w:hAnsi="Arial" w:cs="Arial"/>
          <w:sz w:val="22"/>
          <w:szCs w:val="22"/>
          <w:bdr w:val="none" w:sz="0" w:space="0" w:color="auto" w:frame="1"/>
          <w:shd w:val="clear" w:color="auto" w:fill="FFFFFF"/>
        </w:rPr>
        <w:t>reaccionarios</w:t>
      </w:r>
      <w:r w:rsidR="009D17BA" w:rsidRPr="009D17BA">
        <w:rPr>
          <w:rFonts w:ascii="Arial" w:hAnsi="Arial" w:cs="Arial"/>
          <w:sz w:val="22"/>
          <w:szCs w:val="22"/>
          <w:shd w:val="clear" w:color="auto" w:fill="FFFFFF"/>
        </w:rPr>
        <w:t> e incluso </w:t>
      </w:r>
      <w:r w:rsidR="009D17BA" w:rsidRPr="009D17BA">
        <w:rPr>
          <w:rStyle w:val="Strong"/>
          <w:rFonts w:ascii="Arial" w:hAnsi="Arial" w:cs="Arial"/>
          <w:sz w:val="22"/>
          <w:szCs w:val="22"/>
          <w:bdr w:val="none" w:sz="0" w:space="0" w:color="auto" w:frame="1"/>
          <w:shd w:val="clear" w:color="auto" w:fill="FFFFFF"/>
        </w:rPr>
        <w:t>contrarios a la razón</w:t>
      </w:r>
      <w:r w:rsidR="009D17BA" w:rsidRPr="009D17BA">
        <w:rPr>
          <w:rFonts w:ascii="Arial" w:hAnsi="Arial" w:cs="Arial"/>
          <w:sz w:val="22"/>
          <w:szCs w:val="22"/>
          <w:shd w:val="clear" w:color="auto" w:fill="FFFFFF"/>
        </w:rPr>
        <w:t>.</w:t>
      </w:r>
    </w:p>
    <w:p w:rsidR="009D17BA" w:rsidRPr="009D17BA" w:rsidRDefault="009D17BA" w:rsidP="009D17BA">
      <w:pPr>
        <w:pStyle w:val="NoSpacing"/>
        <w:rPr>
          <w:rFonts w:ascii="Arial" w:hAnsi="Arial" w:cs="Arial"/>
          <w:sz w:val="22"/>
          <w:szCs w:val="22"/>
          <w:lang w:val="es-CO"/>
        </w:rPr>
      </w:pPr>
      <w:r w:rsidRPr="009D17BA">
        <w:rPr>
          <w:rFonts w:ascii="Arial" w:hAnsi="Arial" w:cs="Arial"/>
          <w:sz w:val="22"/>
          <w:szCs w:val="22"/>
          <w:lang w:val="es-CO"/>
        </w:rPr>
        <w:t>Se vincula el oscurantismo, en definitiva, a lo </w:t>
      </w:r>
      <w:r w:rsidRPr="009D17BA">
        <w:rPr>
          <w:rStyle w:val="Strong"/>
          <w:rFonts w:ascii="Arial" w:hAnsi="Arial" w:cs="Arial"/>
          <w:sz w:val="22"/>
          <w:szCs w:val="22"/>
          <w:bdr w:val="none" w:sz="0" w:space="0" w:color="auto" w:frame="1"/>
          <w:lang w:val="es-CO"/>
        </w:rPr>
        <w:t>retrógrado</w:t>
      </w:r>
      <w:r w:rsidRPr="009D17BA">
        <w:rPr>
          <w:rFonts w:ascii="Arial" w:hAnsi="Arial" w:cs="Arial"/>
          <w:sz w:val="22"/>
          <w:szCs w:val="22"/>
          <w:lang w:val="es-CO"/>
        </w:rPr>
        <w:t>. Se trata de la tendencia cuya esencia radica en negar los </w:t>
      </w:r>
      <w:hyperlink r:id="rId8" w:history="1">
        <w:r w:rsidRPr="009D17BA">
          <w:rPr>
            <w:rStyle w:val="Strong"/>
            <w:rFonts w:ascii="Arial" w:hAnsi="Arial" w:cs="Arial"/>
            <w:sz w:val="22"/>
            <w:szCs w:val="22"/>
            <w:bdr w:val="none" w:sz="0" w:space="0" w:color="auto" w:frame="1"/>
            <w:lang w:val="es-CO"/>
          </w:rPr>
          <w:t>avances</w:t>
        </w:r>
      </w:hyperlink>
      <w:r w:rsidRPr="009D17BA">
        <w:rPr>
          <w:rFonts w:ascii="Arial" w:hAnsi="Arial" w:cs="Arial"/>
          <w:sz w:val="22"/>
          <w:szCs w:val="22"/>
          <w:lang w:val="es-CO"/>
        </w:rPr>
        <w:t> y en impedir la libre circulación del saber.</w:t>
      </w:r>
    </w:p>
    <w:p w:rsidR="009D17BA" w:rsidRPr="009D17BA" w:rsidRDefault="009D17BA" w:rsidP="009D17BA">
      <w:pPr>
        <w:pStyle w:val="NoSpacing"/>
        <w:rPr>
          <w:rFonts w:ascii="Arial" w:hAnsi="Arial" w:cs="Arial"/>
          <w:sz w:val="22"/>
          <w:szCs w:val="22"/>
          <w:lang w:val="es-CO"/>
        </w:rPr>
      </w:pPr>
      <w:r w:rsidRPr="009D17BA">
        <w:rPr>
          <w:rFonts w:ascii="Arial" w:hAnsi="Arial" w:cs="Arial"/>
          <w:sz w:val="22"/>
          <w:szCs w:val="22"/>
          <w:lang w:val="es-CO"/>
        </w:rPr>
        <w:t>Existe también un oscurantismo que se dedica a </w:t>
      </w:r>
      <w:r w:rsidRPr="009D17BA">
        <w:rPr>
          <w:rStyle w:val="Strong"/>
          <w:rFonts w:ascii="Arial" w:hAnsi="Arial" w:cs="Arial"/>
          <w:sz w:val="22"/>
          <w:szCs w:val="22"/>
          <w:bdr w:val="none" w:sz="0" w:space="0" w:color="auto" w:frame="1"/>
          <w:lang w:val="es-CO"/>
        </w:rPr>
        <w:t>dificultar adrede el acceso al conocimiento</w:t>
      </w:r>
      <w:r w:rsidRPr="009D17BA">
        <w:rPr>
          <w:rFonts w:ascii="Arial" w:hAnsi="Arial" w:cs="Arial"/>
          <w:sz w:val="22"/>
          <w:szCs w:val="22"/>
          <w:lang w:val="es-CO"/>
        </w:rPr>
        <w:t>. Cuando un </w:t>
      </w:r>
      <w:hyperlink r:id="rId9" w:history="1">
        <w:r w:rsidRPr="009D17BA">
          <w:rPr>
            <w:rStyle w:val="Strong"/>
            <w:rFonts w:ascii="Arial" w:hAnsi="Arial" w:cs="Arial"/>
            <w:sz w:val="22"/>
            <w:szCs w:val="22"/>
            <w:bdr w:val="none" w:sz="0" w:space="0" w:color="auto" w:frame="1"/>
            <w:lang w:val="es-CO"/>
          </w:rPr>
          <w:t>contenido</w:t>
        </w:r>
      </w:hyperlink>
      <w:r w:rsidRPr="009D17BA">
        <w:rPr>
          <w:rFonts w:ascii="Arial" w:hAnsi="Arial" w:cs="Arial"/>
          <w:sz w:val="22"/>
          <w:szCs w:val="22"/>
          <w:lang w:val="es-CO"/>
        </w:rPr>
        <w:t> resulta difícil de comprender por sus características impenetrables, su autor puede ser señalado como oscurantista.</w:t>
      </w:r>
    </w:p>
    <w:p w:rsidR="009D17BA" w:rsidRPr="009D17BA" w:rsidRDefault="009D17BA" w:rsidP="009D17BA">
      <w:pPr>
        <w:pStyle w:val="NoSpacing"/>
        <w:rPr>
          <w:rFonts w:ascii="Arial" w:hAnsi="Arial" w:cs="Arial"/>
          <w:sz w:val="22"/>
          <w:szCs w:val="22"/>
          <w:lang w:val="es-CO"/>
        </w:rPr>
      </w:pPr>
      <w:r w:rsidRPr="009D17BA">
        <w:rPr>
          <w:rFonts w:ascii="Arial" w:hAnsi="Arial" w:cs="Arial"/>
          <w:sz w:val="22"/>
          <w:szCs w:val="22"/>
          <w:lang w:val="es-CO"/>
        </w:rPr>
        <w:t>El oscurantismo, en este caso, implicaría la apelación a </w:t>
      </w:r>
      <w:r w:rsidRPr="009D17BA">
        <w:rPr>
          <w:rStyle w:val="Strong"/>
          <w:rFonts w:ascii="Arial" w:hAnsi="Arial" w:cs="Arial"/>
          <w:sz w:val="22"/>
          <w:szCs w:val="22"/>
          <w:bdr w:val="none" w:sz="0" w:space="0" w:color="auto" w:frame="1"/>
          <w:lang w:val="es-CO"/>
        </w:rPr>
        <w:t>abstracciones</w:t>
      </w:r>
      <w:r w:rsidRPr="009D17BA">
        <w:rPr>
          <w:rFonts w:ascii="Arial" w:hAnsi="Arial" w:cs="Arial"/>
          <w:sz w:val="22"/>
          <w:szCs w:val="22"/>
          <w:lang w:val="es-CO"/>
        </w:rPr>
        <w:t> para generar un </w:t>
      </w:r>
      <w:hyperlink r:id="rId10" w:history="1">
        <w:r w:rsidRPr="009D17BA">
          <w:rPr>
            <w:rStyle w:val="Strong"/>
            <w:rFonts w:ascii="Arial" w:hAnsi="Arial" w:cs="Arial"/>
            <w:sz w:val="22"/>
            <w:szCs w:val="22"/>
            <w:bdr w:val="none" w:sz="0" w:space="0" w:color="auto" w:frame="1"/>
            <w:lang w:val="es-CO"/>
          </w:rPr>
          <w:t>galimatías</w:t>
        </w:r>
      </w:hyperlink>
      <w:r w:rsidRPr="009D17BA">
        <w:rPr>
          <w:rFonts w:ascii="Arial" w:hAnsi="Arial" w:cs="Arial"/>
          <w:sz w:val="22"/>
          <w:szCs w:val="22"/>
          <w:lang w:val="es-CO"/>
        </w:rPr>
        <w:t> que no se puede comprobar o verificar. Puede tratarse incluso de una decisión filosófica del autor.</w:t>
      </w:r>
    </w:p>
    <w:p w:rsidR="009D17BA" w:rsidRPr="009D17BA" w:rsidRDefault="009D17BA" w:rsidP="009D17BA">
      <w:pPr>
        <w:pStyle w:val="NoSpacing"/>
        <w:rPr>
          <w:rFonts w:ascii="Arial" w:hAnsi="Arial" w:cs="Arial"/>
          <w:sz w:val="22"/>
          <w:szCs w:val="22"/>
          <w:lang w:val="es-CO"/>
        </w:rPr>
      </w:pPr>
      <w:r w:rsidRPr="009D17BA">
        <w:rPr>
          <w:rFonts w:ascii="Arial" w:hAnsi="Arial" w:cs="Arial"/>
          <w:sz w:val="22"/>
          <w:szCs w:val="22"/>
          <w:lang w:val="es-CO"/>
        </w:rPr>
        <w:t>Recordemos brevemente el </w:t>
      </w:r>
      <w:hyperlink r:id="rId11" w:history="1">
        <w:r w:rsidRPr="009D17BA">
          <w:rPr>
            <w:rStyle w:val="Strong"/>
            <w:rFonts w:ascii="Arial" w:hAnsi="Arial" w:cs="Arial"/>
            <w:sz w:val="22"/>
            <w:szCs w:val="22"/>
            <w:bdr w:val="none" w:sz="0" w:space="0" w:color="auto" w:frame="1"/>
            <w:lang w:val="es-CO"/>
          </w:rPr>
          <w:t>significado</w:t>
        </w:r>
      </w:hyperlink>
      <w:r w:rsidRPr="009D17BA">
        <w:rPr>
          <w:rFonts w:ascii="Arial" w:hAnsi="Arial" w:cs="Arial"/>
          <w:sz w:val="22"/>
          <w:szCs w:val="22"/>
          <w:lang w:val="es-CO"/>
        </w:rPr>
        <w:t> del término </w:t>
      </w:r>
      <w:r w:rsidRPr="009D17BA">
        <w:rPr>
          <w:rStyle w:val="Emphasis"/>
          <w:rFonts w:ascii="Arial" w:hAnsi="Arial" w:cs="Arial"/>
          <w:sz w:val="22"/>
          <w:szCs w:val="22"/>
          <w:bdr w:val="none" w:sz="0" w:space="0" w:color="auto" w:frame="1"/>
          <w:lang w:val="es-CO"/>
        </w:rPr>
        <w:t>galimatías</w:t>
      </w:r>
      <w:r w:rsidRPr="009D17BA">
        <w:rPr>
          <w:rFonts w:ascii="Arial" w:hAnsi="Arial" w:cs="Arial"/>
          <w:sz w:val="22"/>
          <w:szCs w:val="22"/>
          <w:lang w:val="es-CO"/>
        </w:rPr>
        <w:t> para comprender en mayor profundidad el párrafo anterior. Se trata de un lenguaje complicado que puede rozar la ausencia de sentido, ya sea porque las ideas se presentan de manera confusa o porque las frases son impropias. Incluso es posible construirlo con un texto cifrado. La falta de claridad de un galimatías no se debe a la formación intelectual del receptor sino a la forma de expresarse del emisor.</w:t>
      </w:r>
    </w:p>
    <w:p w:rsidR="009D17BA" w:rsidRPr="009D17BA" w:rsidRDefault="009D17BA" w:rsidP="009D17BA">
      <w:pPr>
        <w:pStyle w:val="NormalWeb"/>
        <w:shd w:val="clear" w:color="auto" w:fill="FFFFFF"/>
        <w:spacing w:before="0" w:beforeAutospacing="0" w:after="0" w:afterAutospacing="0" w:line="406" w:lineRule="atLeast"/>
        <w:textAlignment w:val="baseline"/>
        <w:rPr>
          <w:rFonts w:ascii="Arial" w:hAnsi="Arial" w:cs="Arial"/>
          <w:sz w:val="22"/>
          <w:szCs w:val="22"/>
          <w:lang w:val="es-CO"/>
        </w:rPr>
      </w:pPr>
      <w:r w:rsidRPr="009D17BA">
        <w:rPr>
          <w:rFonts w:ascii="Arial" w:hAnsi="Arial" w:cs="Arial"/>
          <w:sz w:val="22"/>
          <w:szCs w:val="22"/>
          <w:lang w:val="es-CO"/>
        </w:rPr>
        <w:lastRenderedPageBreak/>
        <w:t>La </w:t>
      </w:r>
      <w:hyperlink r:id="rId12" w:history="1">
        <w:r w:rsidRPr="009D17BA">
          <w:rPr>
            <w:rStyle w:val="Strong"/>
            <w:rFonts w:ascii="Arial" w:hAnsi="Arial" w:cs="Arial"/>
            <w:sz w:val="22"/>
            <w:szCs w:val="22"/>
            <w:bdr w:val="none" w:sz="0" w:space="0" w:color="auto" w:frame="1"/>
            <w:lang w:val="es-CO"/>
          </w:rPr>
          <w:t>idea</w:t>
        </w:r>
      </w:hyperlink>
      <w:r w:rsidRPr="009D17BA">
        <w:rPr>
          <w:rFonts w:ascii="Arial" w:hAnsi="Arial" w:cs="Arial"/>
          <w:sz w:val="22"/>
          <w:szCs w:val="22"/>
          <w:lang w:val="es-CO"/>
        </w:rPr>
        <w:t> de oscurantismo, por último, se usa para aludir a la </w:t>
      </w:r>
      <w:r w:rsidRPr="009D17BA">
        <w:rPr>
          <w:rStyle w:val="Strong"/>
          <w:rFonts w:ascii="Arial" w:hAnsi="Arial" w:cs="Arial"/>
          <w:sz w:val="22"/>
          <w:szCs w:val="22"/>
          <w:bdr w:val="none" w:sz="0" w:space="0" w:color="auto" w:frame="1"/>
          <w:lang w:val="es-CO"/>
        </w:rPr>
        <w:t>falta de transparencia</w:t>
      </w:r>
      <w:r w:rsidRPr="009D17BA">
        <w:rPr>
          <w:rFonts w:ascii="Arial" w:hAnsi="Arial" w:cs="Arial"/>
          <w:sz w:val="22"/>
          <w:szCs w:val="22"/>
          <w:lang w:val="es-CO"/>
        </w:rPr>
        <w:t>: </w:t>
      </w:r>
      <w:r w:rsidRPr="009D17BA">
        <w:rPr>
          <w:rStyle w:val="Emphasis"/>
          <w:rFonts w:ascii="Arial" w:hAnsi="Arial" w:cs="Arial"/>
          <w:sz w:val="22"/>
          <w:szCs w:val="22"/>
          <w:bdr w:val="none" w:sz="0" w:space="0" w:color="auto" w:frame="1"/>
          <w:lang w:val="es-CO"/>
        </w:rPr>
        <w:t>“El gobierno promueve un oscurantismo institucional  para ocultar sus acciones”</w:t>
      </w:r>
      <w:r w:rsidRPr="009D17BA">
        <w:rPr>
          <w:rFonts w:ascii="Arial" w:hAnsi="Arial" w:cs="Arial"/>
          <w:sz w:val="22"/>
          <w:szCs w:val="22"/>
          <w:lang w:val="es-CO"/>
        </w:rPr>
        <w:t>, </w:t>
      </w:r>
      <w:r w:rsidRPr="009D17BA">
        <w:rPr>
          <w:rStyle w:val="Emphasis"/>
          <w:rFonts w:ascii="Arial" w:hAnsi="Arial" w:cs="Arial"/>
          <w:sz w:val="22"/>
          <w:szCs w:val="22"/>
          <w:bdr w:val="none" w:sz="0" w:space="0" w:color="auto" w:frame="1"/>
          <w:lang w:val="es-CO"/>
        </w:rPr>
        <w:t>“El Poder Judicial se ampara en el oscurantismo”</w:t>
      </w:r>
      <w:r w:rsidRPr="009D17BA">
        <w:rPr>
          <w:rFonts w:ascii="Arial" w:hAnsi="Arial" w:cs="Arial"/>
          <w:sz w:val="22"/>
          <w:szCs w:val="22"/>
          <w:lang w:val="es-CO"/>
        </w:rPr>
        <w:t>.</w:t>
      </w:r>
    </w:p>
    <w:p w:rsidR="009D17BA" w:rsidRPr="009D17BA" w:rsidRDefault="009D17BA" w:rsidP="009D17BA">
      <w:pPr>
        <w:pStyle w:val="NoSpacing"/>
        <w:rPr>
          <w:rFonts w:ascii="Arial" w:hAnsi="Arial" w:cs="Arial"/>
          <w:sz w:val="22"/>
          <w:szCs w:val="22"/>
        </w:rPr>
      </w:pPr>
      <w:r w:rsidRPr="009D17BA">
        <w:rPr>
          <w:rFonts w:ascii="Arial" w:hAnsi="Arial" w:cs="Arial"/>
          <w:sz w:val="22"/>
          <w:szCs w:val="22"/>
        </w:rPr>
        <w:t>Un término contrario a la libertad y lo ligan con las normas religiosas, ya que algunos cronistas opinan que la iglesia sugirió derogar y eliminar los pensamientos que no le ofrecían provecho alguno. Esto hizo que los habitantes se vieran privados a debatir sobre doctrina religiosa y acogió esas “verdades al descubierto” las cuales no aceptaban juicio alguno.</w:t>
      </w:r>
    </w:p>
    <w:p w:rsidR="009D17BA" w:rsidRPr="009D17BA" w:rsidRDefault="009D17BA" w:rsidP="009D17BA">
      <w:pPr>
        <w:pStyle w:val="NoSpacing"/>
        <w:rPr>
          <w:rFonts w:ascii="Arial" w:hAnsi="Arial" w:cs="Arial"/>
          <w:sz w:val="22"/>
          <w:szCs w:val="22"/>
        </w:rPr>
      </w:pPr>
      <w:r w:rsidRPr="009D17BA">
        <w:rPr>
          <w:rFonts w:ascii="Arial" w:hAnsi="Arial" w:cs="Arial"/>
          <w:sz w:val="22"/>
          <w:szCs w:val="22"/>
        </w:rPr>
        <w:t xml:space="preserve">Se contrapone a lo que se conoce como iluminismo que resaltó por crear consciencia de la razón, que se encaminaría a la seguridad, libertad, honra, </w:t>
      </w:r>
      <w:proofErr w:type="spellStart"/>
      <w:r w:rsidRPr="009D17BA">
        <w:rPr>
          <w:rFonts w:ascii="Arial" w:hAnsi="Arial" w:cs="Arial"/>
          <w:sz w:val="22"/>
          <w:szCs w:val="22"/>
        </w:rPr>
        <w:t>independización</w:t>
      </w:r>
      <w:proofErr w:type="spellEnd"/>
      <w:r w:rsidRPr="009D17BA">
        <w:rPr>
          <w:rFonts w:ascii="Arial" w:hAnsi="Arial" w:cs="Arial"/>
          <w:sz w:val="22"/>
          <w:szCs w:val="22"/>
        </w:rPr>
        <w:t xml:space="preserve"> y felicidad del individuo. A continuación, se resaltan las distintas características del oscurantismo.</w:t>
      </w:r>
    </w:p>
    <w:p w:rsidR="009D17BA" w:rsidRPr="009D17BA" w:rsidRDefault="009D17BA" w:rsidP="009D17BA">
      <w:pPr>
        <w:pStyle w:val="NoSpacing"/>
        <w:rPr>
          <w:lang w:val="es-CO"/>
        </w:rPr>
      </w:pPr>
      <w:r w:rsidRPr="009D17BA">
        <w:rPr>
          <w:rFonts w:ascii="Arial" w:hAnsi="Arial" w:cs="Arial"/>
          <w:sz w:val="22"/>
          <w:szCs w:val="22"/>
        </w:rPr>
        <w:t>La literatura: religión y ética En la literatura de la época medieval se representaba la vida muy oscura, por la inclinación moralizante y el choque de temas devotos. Era una buena forma de guiar a los individuos a través de las cosas positivas y negativas, ya que el carácter más destacado era dócil y manejable</w:t>
      </w:r>
      <w:r w:rsidRPr="009D17BA">
        <w:rPr>
          <w:rFonts w:ascii="Arial" w:hAnsi="Arial" w:cs="Arial"/>
          <w:sz w:val="22"/>
          <w:szCs w:val="22"/>
        </w:rPr>
        <w:br/>
      </w:r>
      <w:r w:rsidRPr="009D17BA">
        <w:rPr>
          <w:rFonts w:ascii="Arial" w:hAnsi="Arial" w:cs="Arial"/>
          <w:sz w:val="22"/>
          <w:szCs w:val="22"/>
        </w:rPr>
        <w:br/>
      </w:r>
      <w:r w:rsidRPr="009D17BA">
        <w:rPr>
          <w:rFonts w:ascii="Arial" w:hAnsi="Arial" w:cs="Arial"/>
          <w:sz w:val="21"/>
          <w:szCs w:val="21"/>
        </w:rPr>
        <w:t>Fuente: https://quecaracteristicas.com/oscurantismo/</w:t>
      </w:r>
      <w:r w:rsidRPr="009D17BA">
        <w:rPr>
          <w:rFonts w:ascii="Arial" w:hAnsi="Arial" w:cs="Arial"/>
          <w:sz w:val="21"/>
          <w:szCs w:val="21"/>
        </w:rPr>
        <w:br/>
      </w:r>
      <w:r w:rsidRPr="009D17BA">
        <w:rPr>
          <w:rFonts w:ascii="Arial" w:hAnsi="Arial" w:cs="Arial"/>
          <w:sz w:val="21"/>
          <w:szCs w:val="21"/>
        </w:rPr>
        <w:br/>
        <w:t>Fuente: https://quecaracteristicas.com/oscurantismo/</w:t>
      </w:r>
      <w:r w:rsidRPr="009D17BA">
        <w:rPr>
          <w:rFonts w:ascii="Arial" w:hAnsi="Arial" w:cs="Arial"/>
          <w:sz w:val="21"/>
          <w:szCs w:val="21"/>
        </w:rPr>
        <w:br/>
      </w:r>
      <w:r w:rsidRPr="009D17BA">
        <w:rPr>
          <w:rFonts w:ascii="Arial" w:hAnsi="Arial" w:cs="Arial"/>
          <w:sz w:val="21"/>
          <w:szCs w:val="21"/>
        </w:rPr>
        <w:br/>
        <w:t>Fuente: https://quecaracteristicas.com/oscurantismo/</w:t>
      </w:r>
    </w:p>
    <w:p w:rsidR="009D17BA" w:rsidRPr="009D17BA" w:rsidRDefault="002E6D3C" w:rsidP="002E6D3C">
      <w:pPr>
        <w:pStyle w:val="NoSpacing"/>
      </w:pPr>
      <w:r w:rsidRPr="009D17BA">
        <w:br/>
      </w:r>
    </w:p>
    <w:p w:rsidR="002E6D3C" w:rsidRPr="002E6D3C" w:rsidRDefault="002E6D3C" w:rsidP="002E6D3C">
      <w:pPr>
        <w:pStyle w:val="NoSpacing"/>
        <w:rPr>
          <w:lang w:val="es-CO"/>
        </w:rPr>
      </w:pPr>
      <w:r w:rsidRPr="009D17BA">
        <w:t>Fuente: </w:t>
      </w:r>
      <w:hyperlink r:id="rId13" w:anchor="ixzz6bF52k6IG" w:history="1">
        <w:r w:rsidRPr="009D17BA">
          <w:rPr>
            <w:rStyle w:val="Hyperlink"/>
            <w:rFonts w:ascii="Arial" w:hAnsi="Arial" w:cs="Arial"/>
            <w:color w:val="auto"/>
            <w:sz w:val="22"/>
            <w:szCs w:val="22"/>
          </w:rPr>
          <w:t>https://www.caracteristicas.co/oscurantismo/#ixzz6bF52k6IG</w:t>
        </w:r>
      </w:hyperlink>
    </w:p>
    <w:p w:rsidR="006B0A0A" w:rsidRDefault="006B0A0A" w:rsidP="002E6D3C">
      <w:pPr>
        <w:pStyle w:val="NoSpacing"/>
        <w:rPr>
          <w:rFonts w:ascii="Arial" w:hAnsi="Arial" w:cs="Arial"/>
          <w:b/>
          <w:bCs/>
          <w:color w:val="333333"/>
          <w:sz w:val="22"/>
          <w:szCs w:val="22"/>
        </w:rPr>
      </w:pPr>
    </w:p>
    <w:p w:rsidR="002E6D3C" w:rsidRDefault="002E6D3C" w:rsidP="002E6D3C">
      <w:pPr>
        <w:pStyle w:val="NoSpacing"/>
        <w:rPr>
          <w:rFonts w:ascii="Arial" w:hAnsi="Arial" w:cs="Arial"/>
          <w:b/>
          <w:bCs/>
          <w:color w:val="333333"/>
          <w:sz w:val="22"/>
          <w:szCs w:val="22"/>
        </w:rPr>
      </w:pPr>
      <w:r w:rsidRPr="00422F6D">
        <w:rPr>
          <w:rFonts w:ascii="Arial" w:hAnsi="Arial" w:cs="Arial"/>
          <w:b/>
          <w:bCs/>
          <w:color w:val="333333"/>
          <w:sz w:val="22"/>
          <w:szCs w:val="22"/>
        </w:rPr>
        <w:t>Actividad</w:t>
      </w:r>
      <w:r w:rsidR="00B120CA">
        <w:rPr>
          <w:rFonts w:ascii="Arial" w:hAnsi="Arial" w:cs="Arial"/>
          <w:b/>
          <w:bCs/>
          <w:color w:val="333333"/>
          <w:sz w:val="22"/>
          <w:szCs w:val="22"/>
        </w:rPr>
        <w:t>:</w:t>
      </w:r>
    </w:p>
    <w:p w:rsidR="00B120CA" w:rsidRPr="00422F6D" w:rsidRDefault="00B120CA" w:rsidP="002E6D3C">
      <w:pPr>
        <w:pStyle w:val="NoSpacing"/>
        <w:rPr>
          <w:rFonts w:ascii="Arial" w:hAnsi="Arial" w:cs="Arial"/>
          <w:color w:val="333333"/>
          <w:sz w:val="22"/>
          <w:szCs w:val="22"/>
        </w:rPr>
      </w:pPr>
    </w:p>
    <w:p w:rsidR="002E6D3C" w:rsidRPr="006B0A0A" w:rsidRDefault="002E6D3C" w:rsidP="006B0A0A">
      <w:pPr>
        <w:pStyle w:val="NoSpacing"/>
        <w:numPr>
          <w:ilvl w:val="0"/>
          <w:numId w:val="2"/>
        </w:numPr>
        <w:rPr>
          <w:color w:val="333333"/>
        </w:rPr>
      </w:pPr>
      <w:r w:rsidRPr="002E6D3C">
        <w:rPr>
          <w:color w:val="333333"/>
          <w:lang w:val="es-CO"/>
        </w:rPr>
        <w:t>¿Qué es el oscurantismo  en la edad media?</w:t>
      </w:r>
    </w:p>
    <w:p w:rsidR="002E6D3C" w:rsidRPr="006B0A0A" w:rsidRDefault="002E6D3C" w:rsidP="002E6D3C">
      <w:pPr>
        <w:pStyle w:val="NoSpacing"/>
        <w:numPr>
          <w:ilvl w:val="0"/>
          <w:numId w:val="2"/>
        </w:numPr>
        <w:rPr>
          <w:color w:val="333333"/>
        </w:rPr>
      </w:pPr>
      <w:r w:rsidRPr="006B0A0A">
        <w:rPr>
          <w:color w:val="333333"/>
          <w:lang w:val="es-CO"/>
        </w:rPr>
        <w:t>¿Cuales son sus características</w:t>
      </w:r>
    </w:p>
    <w:p w:rsidR="002E6D3C" w:rsidRPr="006B0A0A" w:rsidRDefault="002E6D3C" w:rsidP="006B0A0A">
      <w:pPr>
        <w:pStyle w:val="NoSpacing"/>
        <w:numPr>
          <w:ilvl w:val="0"/>
          <w:numId w:val="2"/>
        </w:numPr>
        <w:rPr>
          <w:color w:val="333333"/>
        </w:rPr>
      </w:pPr>
      <w:r w:rsidRPr="006B0A0A">
        <w:rPr>
          <w:rFonts w:ascii="Arial" w:hAnsi="Arial" w:cs="Arial"/>
          <w:color w:val="333333"/>
          <w:sz w:val="22"/>
          <w:szCs w:val="22"/>
          <w:lang w:val="es-CO"/>
        </w:rPr>
        <w:t>¿Qué influencia tienen alguna característica del oscurantismo en la época actual?</w:t>
      </w:r>
    </w:p>
    <w:p w:rsidR="002E6D3C" w:rsidRPr="006B0A0A" w:rsidRDefault="002E6D3C" w:rsidP="006B0A0A">
      <w:pPr>
        <w:pStyle w:val="NoSpacing"/>
        <w:numPr>
          <w:ilvl w:val="0"/>
          <w:numId w:val="2"/>
        </w:numPr>
        <w:rPr>
          <w:color w:val="333333"/>
        </w:rPr>
      </w:pPr>
      <w:r w:rsidRPr="006B0A0A">
        <w:rPr>
          <w:rFonts w:ascii="Arial" w:hAnsi="Arial" w:cs="Arial"/>
          <w:color w:val="333333"/>
          <w:sz w:val="22"/>
          <w:szCs w:val="22"/>
          <w:lang w:val="es-CO"/>
        </w:rPr>
        <w:t>Investiga los términos teocracia, teocentrismo teología</w:t>
      </w:r>
    </w:p>
    <w:p w:rsidR="002E6D3C" w:rsidRPr="002E6D3C" w:rsidRDefault="006B0A0A" w:rsidP="002E6D3C">
      <w:pPr>
        <w:shd w:val="clear" w:color="auto" w:fill="FFFFFF"/>
        <w:jc w:val="both"/>
        <w:rPr>
          <w:rFonts w:ascii="Arial" w:hAnsi="Arial" w:cs="Arial"/>
          <w:color w:val="333333"/>
          <w:sz w:val="22"/>
          <w:szCs w:val="22"/>
          <w:lang w:val="es-CO"/>
        </w:rPr>
      </w:pPr>
      <w:r>
        <w:rPr>
          <w:rFonts w:ascii="Arial" w:hAnsi="Arial" w:cs="Arial"/>
          <w:color w:val="333333"/>
          <w:sz w:val="22"/>
          <w:szCs w:val="22"/>
          <w:lang w:val="es-CO"/>
        </w:rPr>
        <w:t xml:space="preserve">      5. </w:t>
      </w:r>
      <w:r w:rsidR="002E6D3C" w:rsidRPr="002E6D3C">
        <w:rPr>
          <w:rFonts w:ascii="Arial" w:hAnsi="Arial" w:cs="Arial"/>
          <w:color w:val="333333"/>
          <w:sz w:val="22"/>
          <w:szCs w:val="22"/>
          <w:lang w:val="es-CO"/>
        </w:rPr>
        <w:t>¿Cuáles son tus aprendizajes del tema?</w:t>
      </w:r>
    </w:p>
    <w:p w:rsidR="002E6D3C" w:rsidRPr="002E6D3C" w:rsidRDefault="006B0A0A" w:rsidP="002E6D3C">
      <w:pPr>
        <w:shd w:val="clear" w:color="auto" w:fill="FFFFFF"/>
        <w:jc w:val="both"/>
        <w:rPr>
          <w:rFonts w:ascii="Arial" w:hAnsi="Arial" w:cs="Arial"/>
          <w:color w:val="333333"/>
          <w:sz w:val="22"/>
          <w:szCs w:val="22"/>
          <w:lang w:val="es-CO"/>
        </w:rPr>
      </w:pPr>
      <w:r>
        <w:rPr>
          <w:rFonts w:ascii="Arial" w:hAnsi="Arial" w:cs="Arial"/>
          <w:color w:val="333333"/>
          <w:sz w:val="22"/>
          <w:szCs w:val="22"/>
          <w:lang w:val="es-CO"/>
        </w:rPr>
        <w:t xml:space="preserve">      </w:t>
      </w:r>
      <w:r w:rsidR="009D17BA">
        <w:rPr>
          <w:rFonts w:ascii="Arial" w:hAnsi="Arial" w:cs="Arial"/>
          <w:color w:val="333333"/>
          <w:sz w:val="22"/>
          <w:szCs w:val="22"/>
          <w:lang w:val="es-CO"/>
        </w:rPr>
        <w:t xml:space="preserve">6.  Realiza un Collage </w:t>
      </w:r>
      <w:r w:rsidR="002E6D3C" w:rsidRPr="002E6D3C">
        <w:rPr>
          <w:rFonts w:ascii="Arial" w:hAnsi="Arial" w:cs="Arial"/>
          <w:color w:val="333333"/>
          <w:sz w:val="22"/>
          <w:szCs w:val="22"/>
          <w:lang w:val="es-CO"/>
        </w:rPr>
        <w:t>con una de las conclusiones personales tuyas.</w:t>
      </w:r>
    </w:p>
    <w:p w:rsidR="002E6D3C" w:rsidRPr="002E6D3C" w:rsidRDefault="002E6D3C" w:rsidP="002E6D3C">
      <w:pPr>
        <w:rPr>
          <w:rFonts w:ascii="Arial" w:hAnsi="Arial" w:cs="Arial"/>
          <w:b/>
          <w:sz w:val="22"/>
          <w:szCs w:val="22"/>
        </w:rPr>
      </w:pPr>
    </w:p>
    <w:p w:rsidR="002E6D3C" w:rsidRDefault="002E6D3C" w:rsidP="002E6D3C">
      <w:pPr>
        <w:rPr>
          <w:rFonts w:ascii="Calibri" w:hAnsi="Calibri" w:cs="Calibri"/>
          <w:b/>
        </w:rPr>
      </w:pPr>
    </w:p>
    <w:p w:rsidR="006B0A0A" w:rsidRDefault="006B0A0A" w:rsidP="002E6D3C">
      <w:pPr>
        <w:shd w:val="clear" w:color="auto" w:fill="FFFFFF"/>
        <w:rPr>
          <w:rFonts w:ascii="Arial" w:hAnsi="Arial" w:cs="Arial"/>
          <w:b/>
          <w:bCs/>
          <w:color w:val="231F20"/>
          <w:sz w:val="22"/>
          <w:szCs w:val="22"/>
        </w:rPr>
      </w:pPr>
    </w:p>
    <w:p w:rsidR="006B0A0A" w:rsidRDefault="006B0A0A" w:rsidP="002E6D3C">
      <w:pPr>
        <w:shd w:val="clear" w:color="auto" w:fill="FFFFFF"/>
        <w:rPr>
          <w:rFonts w:ascii="Arial" w:hAnsi="Arial" w:cs="Arial"/>
          <w:b/>
          <w:bCs/>
          <w:color w:val="231F20"/>
          <w:sz w:val="22"/>
          <w:szCs w:val="22"/>
        </w:rPr>
      </w:pPr>
    </w:p>
    <w:p w:rsidR="006B0A0A" w:rsidRDefault="006B0A0A" w:rsidP="002E6D3C">
      <w:pPr>
        <w:shd w:val="clear" w:color="auto" w:fill="FFFFFF"/>
        <w:rPr>
          <w:rFonts w:ascii="Arial" w:hAnsi="Arial" w:cs="Arial"/>
          <w:b/>
          <w:bCs/>
          <w:color w:val="231F20"/>
          <w:sz w:val="22"/>
          <w:szCs w:val="22"/>
        </w:rPr>
      </w:pPr>
    </w:p>
    <w:sectPr w:rsidR="006B0A0A" w:rsidSect="003B5014">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72DE2"/>
    <w:multiLevelType w:val="hybridMultilevel"/>
    <w:tmpl w:val="DCC61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1A6214"/>
    <w:multiLevelType w:val="hybridMultilevel"/>
    <w:tmpl w:val="B896C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2E6D3C"/>
    <w:rsid w:val="002E6D3C"/>
    <w:rsid w:val="00422F6D"/>
    <w:rsid w:val="006B0A0A"/>
    <w:rsid w:val="007A6D3D"/>
    <w:rsid w:val="007E5044"/>
    <w:rsid w:val="009D17BA"/>
    <w:rsid w:val="00A36235"/>
    <w:rsid w:val="00B120CA"/>
    <w:rsid w:val="00CE49EA"/>
    <w:rsid w:val="00F13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3C"/>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uiPriority w:val="9"/>
    <w:semiHidden/>
    <w:unhideWhenUsed/>
    <w:qFormat/>
    <w:rsid w:val="002E6D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E6D3C"/>
    <w:rPr>
      <w:rFonts w:asciiTheme="majorHAnsi" w:eastAsiaTheme="majorEastAsia" w:hAnsiTheme="majorHAnsi" w:cstheme="majorBidi"/>
      <w:b/>
      <w:bCs/>
      <w:color w:val="4F81BD" w:themeColor="accent1"/>
      <w:sz w:val="26"/>
      <w:szCs w:val="26"/>
      <w:lang w:val="es-ES" w:eastAsia="es-ES"/>
    </w:rPr>
  </w:style>
  <w:style w:type="character" w:styleId="Hyperlink">
    <w:name w:val="Hyperlink"/>
    <w:basedOn w:val="DefaultParagraphFont"/>
    <w:uiPriority w:val="99"/>
    <w:unhideWhenUsed/>
    <w:rsid w:val="002E6D3C"/>
    <w:rPr>
      <w:color w:val="0000FF" w:themeColor="hyperlink"/>
      <w:u w:val="single"/>
    </w:rPr>
  </w:style>
  <w:style w:type="paragraph" w:styleId="NormalWeb">
    <w:name w:val="Normal (Web)"/>
    <w:basedOn w:val="Normal"/>
    <w:uiPriority w:val="99"/>
    <w:semiHidden/>
    <w:unhideWhenUsed/>
    <w:rsid w:val="002E6D3C"/>
    <w:pPr>
      <w:spacing w:before="100" w:beforeAutospacing="1" w:after="100" w:afterAutospacing="1"/>
    </w:pPr>
    <w:rPr>
      <w:lang w:val="en-US" w:eastAsia="en-US"/>
    </w:rPr>
  </w:style>
  <w:style w:type="character" w:styleId="Strong">
    <w:name w:val="Strong"/>
    <w:basedOn w:val="DefaultParagraphFont"/>
    <w:uiPriority w:val="22"/>
    <w:qFormat/>
    <w:rsid w:val="002E6D3C"/>
    <w:rPr>
      <w:b/>
      <w:bCs/>
    </w:rPr>
  </w:style>
  <w:style w:type="paragraph" w:styleId="ListParagraph">
    <w:name w:val="List Paragraph"/>
    <w:basedOn w:val="Normal"/>
    <w:uiPriority w:val="34"/>
    <w:qFormat/>
    <w:rsid w:val="002E6D3C"/>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2E6D3C"/>
    <w:rPr>
      <w:rFonts w:ascii="Tahoma" w:hAnsi="Tahoma" w:cs="Tahoma"/>
      <w:sz w:val="16"/>
      <w:szCs w:val="16"/>
    </w:rPr>
  </w:style>
  <w:style w:type="character" w:customStyle="1" w:styleId="BalloonTextChar">
    <w:name w:val="Balloon Text Char"/>
    <w:basedOn w:val="DefaultParagraphFont"/>
    <w:link w:val="BalloonText"/>
    <w:uiPriority w:val="99"/>
    <w:semiHidden/>
    <w:rsid w:val="002E6D3C"/>
    <w:rPr>
      <w:rFonts w:ascii="Tahoma" w:eastAsia="Times New Roman" w:hAnsi="Tahoma" w:cs="Tahoma"/>
      <w:sz w:val="16"/>
      <w:szCs w:val="16"/>
      <w:lang w:val="es-ES" w:eastAsia="es-ES"/>
    </w:rPr>
  </w:style>
  <w:style w:type="paragraph" w:styleId="NoSpacing">
    <w:name w:val="No Spacing"/>
    <w:uiPriority w:val="1"/>
    <w:qFormat/>
    <w:rsid w:val="002E6D3C"/>
    <w:pPr>
      <w:spacing w:after="0" w:line="240" w:lineRule="auto"/>
    </w:pPr>
    <w:rPr>
      <w:rFonts w:ascii="Times New Roman" w:eastAsia="Times New Roman" w:hAnsi="Times New Roman" w:cs="Times New Roman"/>
      <w:sz w:val="24"/>
      <w:szCs w:val="24"/>
      <w:lang w:val="es-ES" w:eastAsia="es-ES"/>
    </w:rPr>
  </w:style>
  <w:style w:type="character" w:styleId="Emphasis">
    <w:name w:val="Emphasis"/>
    <w:basedOn w:val="DefaultParagraphFont"/>
    <w:uiPriority w:val="20"/>
    <w:qFormat/>
    <w:rsid w:val="009D17BA"/>
    <w:rPr>
      <w:i/>
      <w:iCs/>
    </w:rPr>
  </w:style>
</w:styles>
</file>

<file path=word/webSettings.xml><?xml version="1.0" encoding="utf-8"?>
<w:webSettings xmlns:r="http://schemas.openxmlformats.org/officeDocument/2006/relationships" xmlns:w="http://schemas.openxmlformats.org/wordprocessingml/2006/main">
  <w:divs>
    <w:div w:id="313948899">
      <w:bodyDiv w:val="1"/>
      <w:marLeft w:val="0"/>
      <w:marRight w:val="0"/>
      <w:marTop w:val="0"/>
      <w:marBottom w:val="0"/>
      <w:divBdr>
        <w:top w:val="none" w:sz="0" w:space="0" w:color="auto"/>
        <w:left w:val="none" w:sz="0" w:space="0" w:color="auto"/>
        <w:bottom w:val="none" w:sz="0" w:space="0" w:color="auto"/>
        <w:right w:val="none" w:sz="0" w:space="0" w:color="auto"/>
      </w:divBdr>
    </w:div>
    <w:div w:id="152112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avance/" TargetMode="External"/><Relationship Id="rId13" Type="http://schemas.openxmlformats.org/officeDocument/2006/relationships/hyperlink" Target="https://www.caracteristicas.co/oscurantismo/" TargetMode="External"/><Relationship Id="rId3" Type="http://schemas.openxmlformats.org/officeDocument/2006/relationships/settings" Target="settings.xml"/><Relationship Id="rId7" Type="http://schemas.openxmlformats.org/officeDocument/2006/relationships/hyperlink" Target="https://definicion.de/concepto/" TargetMode="External"/><Relationship Id="rId12" Type="http://schemas.openxmlformats.org/officeDocument/2006/relationships/hyperlink" Target="https://definicion.de/id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acteristicas.co/lenguaje/" TargetMode="External"/><Relationship Id="rId11" Type="http://schemas.openxmlformats.org/officeDocument/2006/relationships/hyperlink" Target="https://definicion.de/significado"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definicion.de/galimatias/" TargetMode="External"/><Relationship Id="rId4" Type="http://schemas.openxmlformats.org/officeDocument/2006/relationships/webSettings" Target="webSettings.xml"/><Relationship Id="rId9" Type="http://schemas.openxmlformats.org/officeDocument/2006/relationships/hyperlink" Target="https://definicion.de/contenid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3628</Characters>
  <Application>Microsoft Office Word</Application>
  <DocSecurity>0</DocSecurity>
  <Lines>30</Lines>
  <Paragraphs>8</Paragraphs>
  <ScaleCrop>false</ScaleCrop>
  <Company>HP</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Salinas</dc:creator>
  <cp:lastModifiedBy>Ximena Salinas</cp:lastModifiedBy>
  <cp:revision>3</cp:revision>
  <dcterms:created xsi:type="dcterms:W3CDTF">2021-09-03T15:32:00Z</dcterms:created>
  <dcterms:modified xsi:type="dcterms:W3CDTF">2021-09-24T15:25:00Z</dcterms:modified>
</cp:coreProperties>
</file>