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99" w:type="dxa"/>
        <w:tblInd w:w="-289" w:type="dxa"/>
        <w:tblCellMar>
          <w:left w:w="70" w:type="dxa"/>
          <w:right w:w="70" w:type="dxa"/>
        </w:tblCellMar>
        <w:tblLook w:val="04A0"/>
      </w:tblPr>
      <w:tblGrid>
        <w:gridCol w:w="2619"/>
        <w:gridCol w:w="859"/>
        <w:gridCol w:w="1042"/>
        <w:gridCol w:w="2810"/>
        <w:gridCol w:w="2952"/>
        <w:gridCol w:w="1417"/>
      </w:tblGrid>
      <w:tr w:rsidR="00AB6CBF" w:rsidRPr="00FF736E" w:rsidTr="00385578">
        <w:trPr>
          <w:trHeight w:val="270"/>
        </w:trPr>
        <w:tc>
          <w:tcPr>
            <w:tcW w:w="11699" w:type="dxa"/>
            <w:gridSpan w:val="6"/>
            <w:tcBorders>
              <w:top w:val="single" w:sz="4" w:space="0" w:color="auto"/>
              <w:left w:val="single" w:sz="4" w:space="0" w:color="auto"/>
              <w:bottom w:val="single" w:sz="4"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20"/>
                <w:szCs w:val="20"/>
                <w:lang w:eastAsia="es-CO"/>
              </w:rPr>
            </w:pPr>
            <w:r w:rsidRPr="00FF736E">
              <w:rPr>
                <w:rFonts w:ascii="Calibri" w:hAnsi="Calibri" w:cs="Calibri"/>
                <w:b/>
                <w:bCs/>
                <w:sz w:val="20"/>
                <w:szCs w:val="20"/>
                <w:lang w:eastAsia="es-CO"/>
              </w:rPr>
              <w:t>INSTITUCION EDUCATIVA DEPARTAMENTAL “GENERAL SANTANDER"</w:t>
            </w:r>
          </w:p>
        </w:tc>
      </w:tr>
      <w:tr w:rsidR="00AB6CBF" w:rsidRPr="00FF736E" w:rsidTr="00385578">
        <w:trPr>
          <w:trHeight w:val="270"/>
        </w:trPr>
        <w:tc>
          <w:tcPr>
            <w:tcW w:w="26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6CBF" w:rsidRPr="00FF736E" w:rsidRDefault="00AB6CBF" w:rsidP="00385578">
            <w:pPr>
              <w:jc w:val="center"/>
              <w:rPr>
                <w:rFonts w:ascii="Calibri" w:hAnsi="Calibri" w:cs="Calibri"/>
                <w:b/>
                <w:bCs/>
                <w:sz w:val="20"/>
                <w:szCs w:val="20"/>
                <w:lang w:eastAsia="es-CO"/>
              </w:rPr>
            </w:pPr>
            <w:r w:rsidRPr="00FF736E">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auto"/>
            <w:vAlign w:val="center"/>
            <w:hideMark/>
          </w:tcPr>
          <w:p w:rsidR="00AB6CBF" w:rsidRPr="00FF736E" w:rsidRDefault="00AB6CBF" w:rsidP="00385578">
            <w:pPr>
              <w:jc w:val="center"/>
              <w:rPr>
                <w:rFonts w:ascii="Calibri" w:hAnsi="Calibri" w:cs="Calibri"/>
                <w:b/>
                <w:bCs/>
                <w:sz w:val="20"/>
                <w:szCs w:val="20"/>
                <w:lang w:eastAsia="es-CO"/>
              </w:rPr>
            </w:pPr>
            <w:r w:rsidRPr="00FF736E">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auto"/>
            <w:vAlign w:val="center"/>
            <w:hideMark/>
          </w:tcPr>
          <w:p w:rsidR="00AB6CBF" w:rsidRPr="00FF736E" w:rsidRDefault="00AB6CBF" w:rsidP="00385578">
            <w:pPr>
              <w:jc w:val="center"/>
              <w:rPr>
                <w:rFonts w:ascii="Calibri" w:hAnsi="Calibri" w:cs="Calibri"/>
                <w:b/>
                <w:bCs/>
                <w:sz w:val="20"/>
                <w:szCs w:val="20"/>
                <w:lang w:eastAsia="es-CO"/>
              </w:rPr>
            </w:pPr>
            <w:r w:rsidRPr="00FF736E">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CBF" w:rsidRPr="00FF736E" w:rsidRDefault="00AB6CBF" w:rsidP="00385578">
            <w:pPr>
              <w:jc w:val="center"/>
              <w:rPr>
                <w:rFonts w:ascii="Calibri" w:hAnsi="Calibri" w:cs="Calibri"/>
                <w:b/>
                <w:bCs/>
                <w:sz w:val="20"/>
                <w:szCs w:val="20"/>
                <w:lang w:eastAsia="es-CO"/>
              </w:rPr>
            </w:pPr>
            <w:r w:rsidRPr="00FF736E">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AB6CBF" w:rsidRPr="00FF736E" w:rsidRDefault="00AB6CBF" w:rsidP="00385578">
            <w:pPr>
              <w:jc w:val="center"/>
              <w:rPr>
                <w:rFonts w:ascii="Calibri" w:hAnsi="Calibri" w:cs="Calibri"/>
                <w:b/>
                <w:bCs/>
                <w:sz w:val="20"/>
                <w:szCs w:val="20"/>
                <w:lang w:eastAsia="es-CO"/>
              </w:rPr>
            </w:pPr>
            <w:r w:rsidRPr="00FF736E">
              <w:rPr>
                <w:b/>
                <w:sz w:val="18"/>
              </w:rPr>
              <w:t>EJE TEMÁTICO</w:t>
            </w:r>
            <w:r w:rsidRPr="00FF736E">
              <w:rPr>
                <w:rFonts w:ascii="Calibri" w:hAnsi="Calibr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AB6CBF" w:rsidRPr="00FF736E" w:rsidRDefault="00AB6CBF" w:rsidP="00385578">
            <w:pPr>
              <w:jc w:val="center"/>
              <w:rPr>
                <w:rFonts w:ascii="Calibri" w:hAnsi="Calibri" w:cs="Calibri"/>
                <w:b/>
                <w:bCs/>
                <w:sz w:val="20"/>
                <w:szCs w:val="20"/>
                <w:lang w:eastAsia="es-CO"/>
              </w:rPr>
            </w:pPr>
            <w:r>
              <w:rPr>
                <w:rFonts w:ascii="Calibri" w:hAnsi="Calibri" w:cs="Calibri"/>
                <w:b/>
                <w:bCs/>
                <w:sz w:val="16"/>
                <w:szCs w:val="20"/>
                <w:lang w:eastAsia="es-CO"/>
              </w:rPr>
              <w:t>FECHA</w:t>
            </w:r>
          </w:p>
        </w:tc>
      </w:tr>
      <w:tr w:rsidR="00AB6CBF" w:rsidRPr="00FF736E" w:rsidTr="00385578">
        <w:trPr>
          <w:trHeight w:val="270"/>
        </w:trPr>
        <w:tc>
          <w:tcPr>
            <w:tcW w:w="2619" w:type="dxa"/>
            <w:tcBorders>
              <w:top w:val="single" w:sz="4" w:space="0" w:color="auto"/>
              <w:left w:val="single" w:sz="4" w:space="0" w:color="auto"/>
              <w:bottom w:val="single" w:sz="4"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20"/>
                <w:lang w:eastAsia="es-CO"/>
              </w:rPr>
              <w:t> Secundaria</w:t>
            </w:r>
          </w:p>
        </w:tc>
        <w:tc>
          <w:tcPr>
            <w:tcW w:w="859" w:type="dxa"/>
            <w:tcBorders>
              <w:top w:val="single" w:sz="8" w:space="0" w:color="auto"/>
              <w:left w:val="single" w:sz="4" w:space="0" w:color="auto"/>
              <w:bottom w:val="single" w:sz="8" w:space="0" w:color="auto"/>
              <w:right w:val="single" w:sz="8" w:space="0" w:color="000000"/>
            </w:tcBorders>
            <w:shd w:val="clear" w:color="auto" w:fill="auto"/>
            <w:hideMark/>
          </w:tcPr>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20"/>
                <w:lang w:eastAsia="es-CO"/>
              </w:rPr>
              <w:t> 4 horas</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18"/>
                <w:lang w:eastAsia="es-CO"/>
              </w:rPr>
              <w:t>Lengua Castellana</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18"/>
                <w:lang w:eastAsia="es-CO"/>
              </w:rPr>
              <w:t>Producción textual</w:t>
            </w:r>
          </w:p>
        </w:tc>
        <w:tc>
          <w:tcPr>
            <w:tcW w:w="1417" w:type="dxa"/>
            <w:tcBorders>
              <w:top w:val="single" w:sz="8" w:space="0" w:color="auto"/>
              <w:left w:val="single" w:sz="4" w:space="0" w:color="auto"/>
              <w:bottom w:val="single" w:sz="8" w:space="0" w:color="auto"/>
              <w:right w:val="single" w:sz="8" w:space="0" w:color="000000"/>
            </w:tcBorders>
            <w:shd w:val="clear" w:color="auto" w:fill="auto"/>
            <w:hideMark/>
          </w:tcPr>
          <w:p w:rsidR="00AB6CBF" w:rsidRPr="00AB6CBF" w:rsidRDefault="00AB6CBF" w:rsidP="00AB6CBF">
            <w:pPr>
              <w:rPr>
                <w:rFonts w:ascii="Arial" w:hAnsi="Arial" w:cs="Arial"/>
                <w:b/>
              </w:rPr>
            </w:pPr>
            <w:r>
              <w:rPr>
                <w:rFonts w:ascii="Arial" w:hAnsi="Arial" w:cs="Arial"/>
                <w:b/>
              </w:rPr>
              <w:t>AGOSTO</w:t>
            </w:r>
          </w:p>
          <w:p w:rsidR="00AB6CBF" w:rsidRPr="00FF736E" w:rsidRDefault="00AB6CBF" w:rsidP="00385578">
            <w:pPr>
              <w:jc w:val="center"/>
              <w:rPr>
                <w:rFonts w:ascii="Calibri" w:hAnsi="Calibri" w:cs="Calibri"/>
                <w:b/>
                <w:bCs/>
                <w:sz w:val="18"/>
                <w:szCs w:val="18"/>
                <w:lang w:eastAsia="es-CO"/>
              </w:rPr>
            </w:pPr>
            <w:r w:rsidRPr="00FF736E">
              <w:rPr>
                <w:rFonts w:ascii="Calibri" w:hAnsi="Calibri" w:cs="Calibri"/>
                <w:b/>
                <w:bCs/>
                <w:sz w:val="18"/>
                <w:szCs w:val="20"/>
                <w:lang w:eastAsia="es-CO"/>
              </w:rPr>
              <w:t> </w:t>
            </w:r>
          </w:p>
        </w:tc>
      </w:tr>
      <w:tr w:rsidR="00AB6CBF" w:rsidRPr="00FF736E" w:rsidTr="00385578">
        <w:trPr>
          <w:trHeight w:val="270"/>
        </w:trPr>
        <w:tc>
          <w:tcPr>
            <w:tcW w:w="2619" w:type="dxa"/>
            <w:tcBorders>
              <w:top w:val="single" w:sz="4" w:space="0" w:color="auto"/>
              <w:left w:val="single" w:sz="4" w:space="0" w:color="auto"/>
              <w:bottom w:val="single" w:sz="4"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18"/>
                <w:szCs w:val="20"/>
                <w:lang w:eastAsia="es-CO"/>
              </w:rPr>
            </w:pPr>
            <w:r w:rsidRPr="00FF736E">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rsidR="00AB6CBF" w:rsidRPr="00FF736E" w:rsidRDefault="00AB6CBF" w:rsidP="00385578">
            <w:pPr>
              <w:rPr>
                <w:rFonts w:ascii="Arial" w:hAnsi="Arial" w:cs="Arial"/>
                <w:bCs/>
                <w:sz w:val="20"/>
                <w:szCs w:val="20"/>
                <w:lang w:eastAsia="es-CO"/>
              </w:rPr>
            </w:pPr>
            <w:r w:rsidRPr="00FF736E">
              <w:rPr>
                <w:rFonts w:ascii="Arial" w:hAnsi="Arial" w:cs="Arial"/>
                <w:sz w:val="20"/>
                <w:szCs w:val="20"/>
              </w:rPr>
              <w:t xml:space="preserve">Comprender el contexto y la intención del texto instructivo. </w:t>
            </w:r>
          </w:p>
        </w:tc>
      </w:tr>
      <w:tr w:rsidR="00AB6CBF" w:rsidRPr="00FF736E" w:rsidTr="00385578">
        <w:trPr>
          <w:trHeight w:val="270"/>
        </w:trPr>
        <w:tc>
          <w:tcPr>
            <w:tcW w:w="2619" w:type="dxa"/>
            <w:tcBorders>
              <w:top w:val="single" w:sz="4" w:space="0" w:color="auto"/>
              <w:left w:val="single" w:sz="4" w:space="0" w:color="auto"/>
              <w:bottom w:val="single" w:sz="4" w:space="0" w:color="auto"/>
              <w:right w:val="single" w:sz="4" w:space="0" w:color="auto"/>
            </w:tcBorders>
            <w:shd w:val="clear" w:color="auto" w:fill="auto"/>
            <w:hideMark/>
          </w:tcPr>
          <w:p w:rsidR="00AB6CBF" w:rsidRPr="00FF736E" w:rsidRDefault="00AB6CBF" w:rsidP="00385578">
            <w:pPr>
              <w:jc w:val="center"/>
              <w:rPr>
                <w:rFonts w:ascii="Calibri" w:hAnsi="Calibri" w:cs="Calibri"/>
                <w:b/>
                <w:bCs/>
                <w:sz w:val="18"/>
                <w:szCs w:val="20"/>
                <w:lang w:eastAsia="es-CO"/>
              </w:rPr>
            </w:pPr>
            <w:r w:rsidRPr="00FF736E">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rsidR="00AB6CBF" w:rsidRPr="00FF736E" w:rsidRDefault="00AB6CBF" w:rsidP="00385578">
            <w:pPr>
              <w:rPr>
                <w:rFonts w:ascii="Arial" w:hAnsi="Arial" w:cs="Arial"/>
                <w:b/>
                <w:bCs/>
                <w:sz w:val="18"/>
                <w:szCs w:val="18"/>
                <w:lang w:eastAsia="es-CO"/>
              </w:rPr>
            </w:pPr>
            <w:r w:rsidRPr="00FF736E">
              <w:rPr>
                <w:rFonts w:ascii="Arial" w:hAnsi="Arial" w:cs="Arial"/>
                <w:bCs/>
                <w:sz w:val="18"/>
                <w:szCs w:val="18"/>
                <w:lang w:eastAsia="es-CO"/>
              </w:rPr>
              <w:t>Comunicativa interpretativa , argumentativa,  propositiva</w:t>
            </w:r>
          </w:p>
        </w:tc>
      </w:tr>
    </w:tbl>
    <w:p w:rsidR="00AB6CBF" w:rsidRPr="00FF736E" w:rsidRDefault="00AB6CBF" w:rsidP="00AB6CBF"/>
    <w:p w:rsidR="00AB6CBF" w:rsidRPr="00FF736E" w:rsidRDefault="00AB6CBF" w:rsidP="00AB6CBF">
      <w:pPr>
        <w:jc w:val="center"/>
        <w:rPr>
          <w:rFonts w:ascii="Arial" w:hAnsi="Arial" w:cs="Arial"/>
          <w:b/>
        </w:rPr>
      </w:pPr>
      <w:r>
        <w:rPr>
          <w:rFonts w:ascii="Arial" w:hAnsi="Arial" w:cs="Arial"/>
          <w:b/>
        </w:rPr>
        <w:t xml:space="preserve">Taller </w:t>
      </w:r>
      <w:r w:rsidRPr="00FF736E">
        <w:rPr>
          <w:rFonts w:ascii="Arial" w:hAnsi="Arial" w:cs="Arial"/>
          <w:b/>
        </w:rPr>
        <w:t xml:space="preserve"> Textos instructivos</w:t>
      </w:r>
    </w:p>
    <w:p w:rsidR="00AB6CBF" w:rsidRPr="00FF736E" w:rsidRDefault="00AB6CBF" w:rsidP="00AB6CBF">
      <w:pPr>
        <w:rPr>
          <w:rFonts w:ascii="Calibri" w:hAnsi="Calibri" w:cs="Calibri"/>
          <w:b/>
          <w:i/>
          <w:sz w:val="18"/>
        </w:rPr>
      </w:pPr>
      <w:r w:rsidRPr="00FF736E">
        <w:rPr>
          <w:rFonts w:ascii="Calibri" w:hAnsi="Calibri" w:cs="Calibri"/>
          <w:b/>
        </w:rPr>
        <w:t xml:space="preserve">REFERENTES CONCEPTUALES </w:t>
      </w:r>
      <w:r w:rsidRPr="00FF736E">
        <w:rPr>
          <w:rFonts w:ascii="Calibri" w:hAnsi="Calibri" w:cs="Calibri"/>
          <w:b/>
          <w:i/>
          <w:sz w:val="18"/>
        </w:rPr>
        <w:t>(ELEMENTOS NECESARIOS PARA EL DESARROLLO DEL TALLER)</w:t>
      </w:r>
    </w:p>
    <w:p w:rsidR="00AB6CBF" w:rsidRPr="00FF736E" w:rsidRDefault="00AB6CBF" w:rsidP="00AB6CBF">
      <w:pPr>
        <w:rPr>
          <w:rFonts w:ascii="Arial" w:hAnsi="Arial" w:cs="Arial"/>
          <w:iCs/>
          <w:sz w:val="20"/>
          <w:szCs w:val="20"/>
        </w:rPr>
      </w:pPr>
      <w:r w:rsidRPr="00FF736E">
        <w:rPr>
          <w:rFonts w:ascii="Arial" w:hAnsi="Arial" w:cs="Arial"/>
          <w:sz w:val="20"/>
          <w:szCs w:val="20"/>
          <w:u w:val="single"/>
        </w:rPr>
        <w:t>Los textos instructivos</w:t>
      </w:r>
      <w:r w:rsidRPr="00FF736E">
        <w:rPr>
          <w:rFonts w:ascii="Arial" w:hAnsi="Arial" w:cs="Arial"/>
          <w:sz w:val="20"/>
          <w:szCs w:val="20"/>
        </w:rPr>
        <w:t xml:space="preserve"> son las instrucciones que están presentes diariamente en nuestra vida cotidiana, tanto en la escuela como fuera de ella. Los textos instructivos tiene el propósito de orientar los procedimientos en forma detallada, clara y precisa para realizar alguna actividad ya sea simple o compleja, según dos características: Guían sobre como accionar algún aparato o sistema como por ejemplo: </w:t>
      </w:r>
      <w:r w:rsidRPr="00FF736E">
        <w:rPr>
          <w:rFonts w:ascii="Arial" w:hAnsi="Arial" w:cs="Arial"/>
          <w:iCs/>
          <w:sz w:val="20"/>
          <w:szCs w:val="20"/>
        </w:rPr>
        <w:t>los manuales de uso de materiales tecnológicos, arreglar artefactos, etc.</w:t>
      </w:r>
      <w:r w:rsidRPr="00FF736E">
        <w:rPr>
          <w:rFonts w:ascii="Arial" w:hAnsi="Arial" w:cs="Arial"/>
          <w:sz w:val="20"/>
          <w:szCs w:val="20"/>
        </w:rPr>
        <w:t xml:space="preserve"> Explican como elaborar algo a partir de elementos y procesos, dividiéndose en la lista de elementos o materiales requeridos y el procedimiento en sí, desarrollando las instrucciones. Por ejemplo: </w:t>
      </w:r>
      <w:r w:rsidRPr="00FF736E">
        <w:rPr>
          <w:rFonts w:ascii="Arial" w:hAnsi="Arial" w:cs="Arial"/>
          <w:iCs/>
          <w:sz w:val="20"/>
          <w:szCs w:val="20"/>
        </w:rPr>
        <w:t xml:space="preserve">Una receta de cocina, como tejer una </w:t>
      </w:r>
      <w:proofErr w:type="spellStart"/>
      <w:r w:rsidRPr="00FF736E">
        <w:rPr>
          <w:rFonts w:ascii="Arial" w:hAnsi="Arial" w:cs="Arial"/>
          <w:iCs/>
          <w:sz w:val="20"/>
          <w:szCs w:val="20"/>
        </w:rPr>
        <w:t>buso</w:t>
      </w:r>
      <w:proofErr w:type="spellEnd"/>
      <w:r w:rsidRPr="00FF736E">
        <w:rPr>
          <w:rFonts w:ascii="Arial" w:hAnsi="Arial" w:cs="Arial"/>
          <w:iCs/>
          <w:sz w:val="20"/>
          <w:szCs w:val="20"/>
        </w:rPr>
        <w:t xml:space="preserve"> etc.</w:t>
      </w:r>
    </w:p>
    <w:p w:rsidR="00AB6CBF" w:rsidRPr="00FF736E" w:rsidRDefault="00AB6CBF" w:rsidP="00AB6CBF">
      <w:pPr>
        <w:rPr>
          <w:rFonts w:ascii="Arial" w:hAnsi="Arial" w:cs="Arial"/>
          <w:iCs/>
          <w:sz w:val="20"/>
          <w:szCs w:val="20"/>
        </w:rPr>
      </w:pPr>
    </w:p>
    <w:p w:rsidR="00AB6CBF" w:rsidRPr="00FF736E" w:rsidRDefault="00AB6CBF" w:rsidP="00AB6CBF">
      <w:pPr>
        <w:shd w:val="clear" w:color="auto" w:fill="FFFFFF"/>
        <w:rPr>
          <w:rFonts w:ascii="Arial" w:hAnsi="Arial" w:cs="Arial"/>
          <w:sz w:val="20"/>
          <w:szCs w:val="20"/>
        </w:rPr>
      </w:pPr>
      <w:r w:rsidRPr="00FF736E">
        <w:rPr>
          <w:rFonts w:ascii="Arial" w:hAnsi="Arial" w:cs="Arial"/>
          <w:color w:val="000000"/>
        </w:rPr>
        <w:t> </w:t>
      </w:r>
      <w:r w:rsidRPr="00FF736E">
        <w:rPr>
          <w:rFonts w:ascii="Arial" w:hAnsi="Arial" w:cs="Arial"/>
          <w:sz w:val="20"/>
          <w:szCs w:val="20"/>
          <w:u w:val="single"/>
        </w:rPr>
        <w:t>Las características principales</w:t>
      </w:r>
      <w:r w:rsidRPr="00FF736E">
        <w:rPr>
          <w:rFonts w:ascii="Arial" w:hAnsi="Arial" w:cs="Arial"/>
          <w:sz w:val="20"/>
          <w:szCs w:val="20"/>
        </w:rPr>
        <w:t xml:space="preserve"> de los textos instructivos son: Requiere de un formato especial y característico, Desarrollo de procedimientos compuestos por pasos detallados que deben cumplirse para conseguir un resultado. (</w:t>
      </w:r>
      <w:proofErr w:type="gramStart"/>
      <w:r w:rsidRPr="00FF736E">
        <w:rPr>
          <w:rFonts w:ascii="Arial" w:hAnsi="Arial" w:cs="Arial"/>
          <w:sz w:val="20"/>
          <w:szCs w:val="20"/>
        </w:rPr>
        <w:t>por</w:t>
      </w:r>
      <w:proofErr w:type="gramEnd"/>
      <w:r w:rsidRPr="00FF736E">
        <w:rPr>
          <w:rFonts w:ascii="Arial" w:hAnsi="Arial" w:cs="Arial"/>
          <w:sz w:val="20"/>
          <w:szCs w:val="20"/>
        </w:rPr>
        <w:t xml:space="preserve"> lo general son secuencias fijas pero, a veces, es posible hacer variaciones).Lenguaje claro, directo y lineal. Utiliza marcas gráficas como números, asteriscos o guiones para diferenciar o secuenciar la serie de pasos. Puede acompañarse con gráficos, ilustraciones y/o dibujos.</w:t>
      </w:r>
    </w:p>
    <w:p w:rsidR="00AB6CBF" w:rsidRPr="00FF736E" w:rsidRDefault="00AB6CBF" w:rsidP="00AB6CBF">
      <w:pPr>
        <w:rPr>
          <w:rFonts w:ascii="Arial" w:hAnsi="Arial" w:cs="Arial"/>
          <w:sz w:val="20"/>
          <w:szCs w:val="20"/>
        </w:rPr>
      </w:pPr>
    </w:p>
    <w:p w:rsidR="00AB6CBF" w:rsidRPr="00FF736E" w:rsidRDefault="00AB6CBF" w:rsidP="00AB6CBF">
      <w:pPr>
        <w:rPr>
          <w:rFonts w:ascii="Arial" w:hAnsi="Arial" w:cs="Arial"/>
          <w:sz w:val="20"/>
          <w:szCs w:val="20"/>
        </w:rPr>
      </w:pPr>
      <w:r w:rsidRPr="00FF736E">
        <w:rPr>
          <w:rFonts w:ascii="Arial" w:hAnsi="Arial" w:cs="Arial"/>
          <w:sz w:val="20"/>
          <w:szCs w:val="20"/>
          <w:u w:val="single"/>
        </w:rPr>
        <w:t>Escritura de textos instructivos</w:t>
      </w:r>
      <w:r w:rsidRPr="00FF736E">
        <w:rPr>
          <w:rFonts w:ascii="Arial" w:hAnsi="Arial" w:cs="Arial"/>
          <w:sz w:val="20"/>
          <w:szCs w:val="20"/>
        </w:rPr>
        <w:t xml:space="preserve">: A veces, cuando conoces los pasos para desarrollar un juego o cómo se maneja cierto programa de ordenador, te ves en la necesidad de dejarlas escritas para que otros sepan hacerlo como tú. Aprende a escribir estas instrucciones de manera que guíen perfectamente el proceso que se debe seguir.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Antes de escribir </w:t>
      </w:r>
    </w:p>
    <w:p w:rsidR="00AB6CBF" w:rsidRDefault="00AB6CBF" w:rsidP="00AB6CBF">
      <w:pPr>
        <w:rPr>
          <w:rFonts w:ascii="Arial" w:hAnsi="Arial" w:cs="Arial"/>
          <w:sz w:val="20"/>
          <w:szCs w:val="20"/>
        </w:rPr>
      </w:pPr>
      <w:r w:rsidRPr="00FF736E">
        <w:rPr>
          <w:rFonts w:ascii="Arial" w:hAnsi="Arial" w:cs="Arial"/>
          <w:sz w:val="20"/>
          <w:szCs w:val="20"/>
        </w:rPr>
        <w:t xml:space="preserve">1. Asegúrate que recuerdas todas las fases. Haz un guión y repasa mentalmente todos los pasos del desarrollo de </w:t>
      </w:r>
      <w:r>
        <w:rPr>
          <w:rFonts w:ascii="Arial" w:hAnsi="Arial" w:cs="Arial"/>
          <w:sz w:val="20"/>
          <w:szCs w:val="20"/>
        </w:rPr>
        <w:t xml:space="preserve">    </w:t>
      </w:r>
      <w:r w:rsidRPr="00FF736E">
        <w:rPr>
          <w:rFonts w:ascii="Arial" w:hAnsi="Arial" w:cs="Arial"/>
          <w:sz w:val="20"/>
          <w:szCs w:val="20"/>
        </w:rPr>
        <w:t>proceso.</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2. Tienes que saber el nombre técnico de los elementos o fases del mismo.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3. Organiza los pasos de manera secuenciada. </w:t>
      </w:r>
    </w:p>
    <w:p w:rsidR="00AB6CBF" w:rsidRPr="00FF736E" w:rsidRDefault="00AB6CBF" w:rsidP="00AB6CBF">
      <w:pPr>
        <w:rPr>
          <w:rFonts w:ascii="Arial" w:hAnsi="Arial" w:cs="Arial"/>
          <w:sz w:val="20"/>
          <w:szCs w:val="20"/>
        </w:rPr>
      </w:pPr>
    </w:p>
    <w:p w:rsidR="00AB6CBF" w:rsidRPr="00FF736E" w:rsidRDefault="00AB6CBF" w:rsidP="00AB6CBF">
      <w:pPr>
        <w:rPr>
          <w:rFonts w:ascii="Arial" w:hAnsi="Arial" w:cs="Arial"/>
          <w:sz w:val="20"/>
          <w:szCs w:val="20"/>
          <w:u w:val="single"/>
        </w:rPr>
      </w:pPr>
      <w:r w:rsidRPr="00FF736E">
        <w:rPr>
          <w:rFonts w:ascii="Arial" w:hAnsi="Arial" w:cs="Arial"/>
          <w:sz w:val="20"/>
          <w:szCs w:val="20"/>
          <w:u w:val="single"/>
        </w:rPr>
        <w:t xml:space="preserve">Cuando estás escribiendo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1. Organiza el escrito en apartados, encabezados por un título que identifique su contenido.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2. Numera cada uno de los pasos.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3. Respeta en la redacción la ordenación cronológica de los pasos en los que se desarrolla el proceso.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4. Utiliza el infinitivo, el imperativo, o se + 3ª persona del verbo.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5. Utiliza conectores como: para comenzar, en primer lugar, en segundo lugar, finalmente…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6. Utiliza el léxico adecuado al tema sobre el que instruyes.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7. Escribe con oraciones claras y sencillas. </w:t>
      </w:r>
    </w:p>
    <w:p w:rsidR="00AB6CBF" w:rsidRPr="00FF736E" w:rsidRDefault="00AB6CBF" w:rsidP="00AB6CBF">
      <w:pPr>
        <w:rPr>
          <w:rFonts w:ascii="Arial" w:hAnsi="Arial" w:cs="Arial"/>
          <w:sz w:val="20"/>
          <w:szCs w:val="20"/>
        </w:rPr>
      </w:pPr>
    </w:p>
    <w:p w:rsidR="00AB6CBF" w:rsidRPr="00FF736E" w:rsidRDefault="00AB6CBF" w:rsidP="00AB6CBF">
      <w:pPr>
        <w:rPr>
          <w:rFonts w:ascii="Arial" w:hAnsi="Arial" w:cs="Arial"/>
          <w:sz w:val="20"/>
          <w:szCs w:val="20"/>
          <w:u w:val="single"/>
        </w:rPr>
      </w:pPr>
      <w:r w:rsidRPr="00FF736E">
        <w:rPr>
          <w:rFonts w:ascii="Arial" w:hAnsi="Arial" w:cs="Arial"/>
          <w:sz w:val="20"/>
          <w:szCs w:val="20"/>
          <w:u w:val="single"/>
        </w:rPr>
        <w:t xml:space="preserve">Después de escrito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1. Lee tu escrito y observa si el léxico y la sintaxis son claros y sencillos.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2. Valora mentalmente el proceso. Si es necesario, cambia el orden de los pasos, de modo que el proceso se presente secuenciado. </w:t>
      </w:r>
    </w:p>
    <w:p w:rsidR="00AB6CBF" w:rsidRPr="00FF736E" w:rsidRDefault="00AB6CBF" w:rsidP="00AB6CBF">
      <w:pPr>
        <w:rPr>
          <w:rFonts w:ascii="Arial" w:hAnsi="Arial" w:cs="Arial"/>
          <w:sz w:val="20"/>
          <w:szCs w:val="20"/>
        </w:rPr>
      </w:pPr>
      <w:r w:rsidRPr="00FF736E">
        <w:rPr>
          <w:rFonts w:ascii="Arial" w:hAnsi="Arial" w:cs="Arial"/>
          <w:sz w:val="20"/>
          <w:szCs w:val="20"/>
        </w:rPr>
        <w:t xml:space="preserve">3. Corrige la ortografía. </w:t>
      </w:r>
    </w:p>
    <w:p w:rsidR="00AB6CBF" w:rsidRPr="00FF736E" w:rsidRDefault="00AB6CBF" w:rsidP="00AB6CBF">
      <w:r w:rsidRPr="00FF736E">
        <w:rPr>
          <w:rFonts w:ascii="Arial" w:hAnsi="Arial" w:cs="Arial"/>
          <w:sz w:val="20"/>
          <w:szCs w:val="20"/>
        </w:rPr>
        <w:t>4. Redistribuye los títulos, si no queda clara la primera distribución</w:t>
      </w:r>
      <w:r w:rsidRPr="00FF736E">
        <w:t>.</w:t>
      </w:r>
    </w:p>
    <w:p w:rsidR="00AB6CBF" w:rsidRPr="00FF736E" w:rsidRDefault="00AB6CBF" w:rsidP="00AB6CBF">
      <w:pPr>
        <w:rPr>
          <w:rFonts w:ascii="Calibri" w:hAnsi="Calibri" w:cs="Calibri"/>
          <w:b/>
        </w:rPr>
      </w:pPr>
    </w:p>
    <w:p w:rsidR="00AB6CBF" w:rsidRDefault="00AB6CBF" w:rsidP="00AB6CBF">
      <w:pPr>
        <w:rPr>
          <w:rFonts w:ascii="Calibri" w:hAnsi="Calibri" w:cs="Calibri"/>
          <w:b/>
          <w:i/>
          <w:sz w:val="18"/>
        </w:rPr>
      </w:pPr>
      <w:proofErr w:type="gramStart"/>
      <w:r w:rsidRPr="00FF736E">
        <w:rPr>
          <w:rFonts w:ascii="Calibri" w:hAnsi="Calibri" w:cs="Calibri"/>
          <w:b/>
        </w:rPr>
        <w:t xml:space="preserve">ACTIVIDADES </w:t>
      </w:r>
      <w:r>
        <w:rPr>
          <w:rFonts w:ascii="Calibri" w:hAnsi="Calibri" w:cs="Calibri"/>
          <w:b/>
          <w:i/>
          <w:sz w:val="18"/>
        </w:rPr>
        <w:t>:</w:t>
      </w:r>
      <w:proofErr w:type="gramEnd"/>
    </w:p>
    <w:p w:rsidR="00AB6CBF" w:rsidRDefault="00AB6CBF" w:rsidP="00AB6CBF">
      <w:pPr>
        <w:rPr>
          <w:rFonts w:ascii="Arial" w:hAnsi="Arial" w:cs="Arial"/>
          <w:sz w:val="20"/>
          <w:szCs w:val="20"/>
        </w:rPr>
      </w:pPr>
    </w:p>
    <w:p w:rsidR="00AB6CBF" w:rsidRPr="00FF736E" w:rsidRDefault="00AB6CBF" w:rsidP="00AB6CBF">
      <w:pPr>
        <w:numPr>
          <w:ilvl w:val="0"/>
          <w:numId w:val="3"/>
        </w:numPr>
        <w:spacing w:line="207" w:lineRule="atLeast"/>
        <w:ind w:left="360"/>
        <w:rPr>
          <w:rFonts w:ascii="Arial" w:hAnsi="Arial" w:cs="Arial"/>
          <w:color w:val="222222"/>
          <w:sz w:val="20"/>
          <w:szCs w:val="20"/>
          <w:lang w:val="es-CO" w:eastAsia="es-CO"/>
        </w:rPr>
      </w:pPr>
      <w:r w:rsidRPr="00FF736E">
        <w:rPr>
          <w:rFonts w:ascii="Arial" w:hAnsi="Arial" w:cs="Arial"/>
          <w:sz w:val="20"/>
          <w:szCs w:val="20"/>
          <w:lang w:val="es-CO" w:eastAsia="es-CO"/>
        </w:rPr>
        <w:t xml:space="preserve">Escriba un texto instructivo acerca de: </w:t>
      </w:r>
      <w:r w:rsidRPr="00FF736E">
        <w:rPr>
          <w:rFonts w:ascii="Arial" w:hAnsi="Arial" w:cs="Arial"/>
          <w:color w:val="222222"/>
          <w:sz w:val="20"/>
          <w:szCs w:val="20"/>
          <w:lang w:val="es-CO" w:eastAsia="es-CO"/>
        </w:rPr>
        <w:t xml:space="preserve">Instrucciones para reír, Instrucciones para meterse en el agua cuando está muy fría, Instrucciones para conquistar a una chica o a un chico, Instrucciones para copiar un trabajo sin que el docente se dé cuenta. Tenga en cuenta la información anterior </w:t>
      </w:r>
    </w:p>
    <w:p w:rsidR="00AB6CBF" w:rsidRPr="00FF736E" w:rsidRDefault="00AB6CBF" w:rsidP="00AB6CBF">
      <w:pPr>
        <w:numPr>
          <w:ilvl w:val="0"/>
          <w:numId w:val="3"/>
        </w:numPr>
        <w:ind w:left="360"/>
        <w:rPr>
          <w:rFonts w:ascii="Arial" w:hAnsi="Arial" w:cs="Arial"/>
          <w:sz w:val="20"/>
          <w:szCs w:val="20"/>
        </w:rPr>
      </w:pPr>
      <w:r w:rsidRPr="00FF736E">
        <w:rPr>
          <w:rFonts w:ascii="Arial" w:hAnsi="Arial" w:cs="Arial"/>
          <w:sz w:val="20"/>
          <w:szCs w:val="20"/>
        </w:rPr>
        <w:t xml:space="preserve">Dibuja cada uno de los pasos de cada texto y en orden secuencial. </w:t>
      </w:r>
    </w:p>
    <w:p w:rsidR="00AB6CBF" w:rsidRPr="00FF736E" w:rsidRDefault="00AB6CBF" w:rsidP="00AB6CBF">
      <w:pPr>
        <w:numPr>
          <w:ilvl w:val="0"/>
          <w:numId w:val="3"/>
        </w:numPr>
        <w:ind w:left="360"/>
        <w:rPr>
          <w:rFonts w:ascii="Arial" w:hAnsi="Arial" w:cs="Arial"/>
          <w:sz w:val="20"/>
          <w:szCs w:val="20"/>
        </w:rPr>
      </w:pPr>
      <w:r w:rsidRPr="00FF736E">
        <w:rPr>
          <w:rFonts w:ascii="Arial" w:hAnsi="Arial" w:cs="Arial"/>
          <w:sz w:val="20"/>
          <w:szCs w:val="20"/>
        </w:rPr>
        <w:t xml:space="preserve">Póngale un título al texto, revise la ortografía, signos de puntuación, coherencia y cohesión. </w:t>
      </w:r>
    </w:p>
    <w:p w:rsidR="00AB6CBF" w:rsidRPr="00FF736E" w:rsidRDefault="00AB6CBF" w:rsidP="00AB6CBF">
      <w:pPr>
        <w:ind w:left="360"/>
        <w:rPr>
          <w:rFonts w:ascii="Arial" w:hAnsi="Arial" w:cs="Arial"/>
          <w:sz w:val="20"/>
          <w:szCs w:val="20"/>
        </w:rPr>
      </w:pPr>
    </w:p>
    <w:p w:rsidR="00AB6CBF" w:rsidRPr="00FF736E" w:rsidRDefault="00AB6CBF" w:rsidP="00AB6CBF">
      <w:pPr>
        <w:rPr>
          <w:rFonts w:ascii="Calibri" w:hAnsi="Calibri" w:cs="Calibri"/>
          <w:b/>
        </w:rPr>
      </w:pPr>
      <w:r>
        <w:rPr>
          <w:rFonts w:ascii="Calibri" w:hAnsi="Calibri" w:cs="Calibri"/>
          <w:b/>
        </w:rPr>
        <w:t xml:space="preserve">EVIDENCIA DEL PROCESO: </w:t>
      </w:r>
      <w:proofErr w:type="spellStart"/>
      <w:r>
        <w:rPr>
          <w:rFonts w:ascii="Calibri" w:hAnsi="Calibri" w:cs="Calibri"/>
          <w:b/>
        </w:rPr>
        <w:t>kopiar</w:t>
      </w:r>
      <w:proofErr w:type="spellEnd"/>
      <w:r>
        <w:rPr>
          <w:rFonts w:ascii="Calibri" w:hAnsi="Calibri" w:cs="Calibri"/>
          <w:b/>
        </w:rPr>
        <w:t>/</w:t>
      </w:r>
      <w:proofErr w:type="spellStart"/>
      <w:r>
        <w:rPr>
          <w:rFonts w:ascii="Calibri" w:hAnsi="Calibri" w:cs="Calibri"/>
          <w:b/>
        </w:rPr>
        <w:t>whatsapp</w:t>
      </w:r>
      <w:proofErr w:type="spellEnd"/>
      <w:r>
        <w:rPr>
          <w:rFonts w:ascii="Calibri" w:hAnsi="Calibri" w:cs="Calibri"/>
          <w:b/>
        </w:rPr>
        <w:t>/</w:t>
      </w:r>
      <w:proofErr w:type="spellStart"/>
      <w:r>
        <w:rPr>
          <w:rFonts w:ascii="Calibri" w:hAnsi="Calibri" w:cs="Calibri"/>
          <w:b/>
        </w:rPr>
        <w:t>Classroom</w:t>
      </w:r>
      <w:proofErr w:type="spellEnd"/>
    </w:p>
    <w:p w:rsidR="00AB6CBF" w:rsidRPr="00FF736E" w:rsidRDefault="00AB6CBF" w:rsidP="00AB6CBF">
      <w:pPr>
        <w:rPr>
          <w:rFonts w:ascii="Calibri" w:hAnsi="Calibri" w:cs="Calibri"/>
          <w:b/>
          <w:i/>
          <w:sz w:val="18"/>
        </w:rPr>
      </w:pPr>
      <w:r w:rsidRPr="00FF736E">
        <w:rPr>
          <w:rFonts w:ascii="Calibri" w:hAnsi="Calibri" w:cs="Calibri"/>
          <w:b/>
        </w:rPr>
        <w:t xml:space="preserve">OTRAS FUENTES DE CONSULTA </w:t>
      </w:r>
      <w:r w:rsidRPr="00FF736E">
        <w:rPr>
          <w:rFonts w:ascii="Calibri" w:hAnsi="Calibri" w:cs="Calibri"/>
          <w:b/>
          <w:i/>
          <w:sz w:val="18"/>
        </w:rPr>
        <w:t>(BIBLIOGRÁFICA-WEB- RECURSOS AUDIOVISUALES, ETC):</w:t>
      </w:r>
    </w:p>
    <w:p w:rsidR="00AB6CBF" w:rsidRPr="00FF736E" w:rsidRDefault="00385895" w:rsidP="00AB6CBF">
      <w:pPr>
        <w:rPr>
          <w:rFonts w:ascii="Arial" w:hAnsi="Arial" w:cs="Arial"/>
          <w:sz w:val="20"/>
          <w:szCs w:val="20"/>
        </w:rPr>
      </w:pPr>
      <w:hyperlink r:id="rId5" w:history="1">
        <w:r w:rsidR="00AB6CBF" w:rsidRPr="00FF736E">
          <w:rPr>
            <w:rFonts w:ascii="Arial" w:hAnsi="Arial" w:cs="Arial"/>
            <w:color w:val="0000FF"/>
            <w:sz w:val="20"/>
            <w:szCs w:val="20"/>
            <w:u w:val="single"/>
          </w:rPr>
          <w:t>https://www.youtube.com/watch?v=8wsIMcVrTek</w:t>
        </w:r>
      </w:hyperlink>
      <w:hyperlink r:id="rId6" w:history="1">
        <w:r w:rsidR="00AB6CBF" w:rsidRPr="00FF736E">
          <w:rPr>
            <w:rFonts w:ascii="Arial" w:hAnsi="Arial" w:cs="Arial"/>
            <w:color w:val="0000FF"/>
            <w:sz w:val="20"/>
            <w:szCs w:val="20"/>
            <w:u w:val="single"/>
          </w:rPr>
          <w:t>https://www.youtube.com/watch?v=amzCnUhoOcs</w:t>
        </w:r>
      </w:hyperlink>
      <w:hyperlink r:id="rId7" w:history="1">
        <w:r w:rsidR="00AB6CBF" w:rsidRPr="00FF736E">
          <w:rPr>
            <w:rFonts w:ascii="Arial" w:hAnsi="Arial" w:cs="Arial"/>
            <w:color w:val="0000FF"/>
            <w:sz w:val="20"/>
            <w:szCs w:val="20"/>
            <w:u w:val="single"/>
          </w:rPr>
          <w:t>https://www.youtube.com/watch?v=LOffcLshLOs</w:t>
        </w:r>
      </w:hyperlink>
      <w:hyperlink r:id="rId8" w:history="1">
        <w:r w:rsidR="00AB6CBF" w:rsidRPr="00FF736E">
          <w:rPr>
            <w:rFonts w:ascii="Arial" w:hAnsi="Arial" w:cs="Arial"/>
            <w:color w:val="0000FF"/>
            <w:sz w:val="20"/>
            <w:szCs w:val="20"/>
            <w:u w:val="single"/>
          </w:rPr>
          <w:t>https://www.youtube.com/watch?v=ivz3MwAn1NA</w:t>
        </w:r>
      </w:hyperlink>
    </w:p>
    <w:p w:rsidR="00AB6CBF" w:rsidRPr="00FF736E" w:rsidRDefault="00AB6CBF" w:rsidP="00AB6CBF">
      <w:pPr>
        <w:rPr>
          <w:rFonts w:ascii="Calibri" w:hAnsi="Calibri" w:cs="Calibri"/>
          <w:b/>
        </w:rPr>
      </w:pPr>
    </w:p>
    <w:p w:rsidR="004713A0" w:rsidRDefault="004713A0"/>
    <w:sectPr w:rsidR="004713A0" w:rsidSect="00AB6CBF">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F94"/>
    <w:multiLevelType w:val="hybridMultilevel"/>
    <w:tmpl w:val="29FE4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0F91A08"/>
    <w:multiLevelType w:val="hybridMultilevel"/>
    <w:tmpl w:val="A3160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B0960EE"/>
    <w:multiLevelType w:val="hybridMultilevel"/>
    <w:tmpl w:val="1B666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6CBF"/>
    <w:rsid w:val="003832C5"/>
    <w:rsid w:val="00385895"/>
    <w:rsid w:val="004713A0"/>
    <w:rsid w:val="00AB6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B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vz3MwAn1NA" TargetMode="External"/><Relationship Id="rId3" Type="http://schemas.openxmlformats.org/officeDocument/2006/relationships/settings" Target="settings.xml"/><Relationship Id="rId7" Type="http://schemas.openxmlformats.org/officeDocument/2006/relationships/hyperlink" Target="https://www.youtube.com/watch?v=LOffcLsh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mzCnUhoOcs" TargetMode="External"/><Relationship Id="rId5" Type="http://schemas.openxmlformats.org/officeDocument/2006/relationships/hyperlink" Target="https://www.youtube.com/watch?v=8wsIMcVrTe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3507</Characters>
  <Application>Microsoft Office Word</Application>
  <DocSecurity>0</DocSecurity>
  <Lines>29</Lines>
  <Paragraphs>8</Paragraphs>
  <ScaleCrop>false</ScaleCrop>
  <Company>HP</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Salinas</dc:creator>
  <cp:lastModifiedBy>Ximena Salinas</cp:lastModifiedBy>
  <cp:revision>3</cp:revision>
  <dcterms:created xsi:type="dcterms:W3CDTF">2021-07-31T19:51:00Z</dcterms:created>
  <dcterms:modified xsi:type="dcterms:W3CDTF">2021-09-24T15:14:00Z</dcterms:modified>
</cp:coreProperties>
</file>