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E2" w:rsidRPr="00F304A5" w:rsidRDefault="00897E49" w:rsidP="00F304A5">
      <w:pPr>
        <w:jc w:val="center"/>
        <w:rPr>
          <w:rFonts w:ascii="Arial" w:hAnsi="Arial" w:cs="Arial"/>
          <w:b/>
          <w:sz w:val="28"/>
          <w:szCs w:val="28"/>
        </w:rPr>
      </w:pPr>
      <w:r w:rsidRPr="00F304A5">
        <w:rPr>
          <w:rFonts w:ascii="Arial" w:hAnsi="Arial" w:cs="Arial"/>
          <w:b/>
          <w:sz w:val="28"/>
          <w:szCs w:val="28"/>
        </w:rPr>
        <w:t>Ciencia y tecnología</w:t>
      </w:r>
    </w:p>
    <w:p w:rsidR="00897E49" w:rsidRDefault="00897E49" w:rsidP="00897E49">
      <w:pPr>
        <w:spacing w:line="360" w:lineRule="auto"/>
        <w:jc w:val="both"/>
        <w:rPr>
          <w:rFonts w:ascii="Arial" w:hAnsi="Arial" w:cs="Arial"/>
          <w:sz w:val="24"/>
          <w:szCs w:val="24"/>
        </w:rPr>
      </w:pPr>
      <w:r w:rsidRPr="00897E49">
        <w:rPr>
          <w:rFonts w:ascii="Arial" w:hAnsi="Arial" w:cs="Arial"/>
          <w:sz w:val="24"/>
          <w:szCs w:val="24"/>
        </w:rPr>
        <w:t>La expansión del conocimiento científico que tuvo lugar a principios del siglo XVII, se atribuye muy a menudo al redescubrimiento del saber antiguo que alumbró el fenómeno del Renacimiento. Pero cuanto más estudia uno esa explicación, menos correcta le parece. Entre Arquímedes y Eratóstenes hubo cuatrocientos años de especulación sobre el mundo natural, llevada a cabo por algunas de las mejores mentes que la ciencia haya conocido, pero no puede decirse que acumulasen un inmenso caudal de conocimientos sobre el funcionamiento del mundo natural. Si la ciencia entre los años 1600 y 2000 se hubiera movido al mismo ritmo, partiendo del conocimiento que poseían los griegos y usando sus mismas herramientas, no habríamos añadido mucho a los conocimientos que heredamos de ellos. El redescubrimiento del saber antiguo nos proporcionó una excelente plataforma de lanzamiento, por supuesto, pero se necesitó algo externo a la ciencia para situarla en órbita, algo que no tuvieron los griegos, los árabes o los chinos. Ese algo es una tecnología adecuada.</w:t>
      </w:r>
    </w:p>
    <w:p w:rsidR="00897E49" w:rsidRDefault="00897E49" w:rsidP="00897E49">
      <w:pPr>
        <w:spacing w:line="360" w:lineRule="auto"/>
        <w:jc w:val="both"/>
        <w:rPr>
          <w:rFonts w:ascii="Arial" w:hAnsi="Arial" w:cs="Arial"/>
          <w:sz w:val="24"/>
          <w:szCs w:val="24"/>
        </w:rPr>
      </w:pPr>
      <w:r w:rsidRPr="00897E49">
        <w:rPr>
          <w:rFonts w:ascii="Arial" w:hAnsi="Arial" w:cs="Arial"/>
          <w:sz w:val="24"/>
          <w:szCs w:val="24"/>
        </w:rPr>
        <w:t>La tecnología se define en muchos diccionarios como la ciencia aplicada, pero no es más significativo definir la tecnología como ciencia aplicada que definir una gallina como un huevo aplicado. Las gallinas vienen de los huevos, pero los huevos también provienen de las gallinas. Es cierto que gran parte de la nueva tecnología surge de la aplicación de descubrimientos científicos, pero también es verdad que muchos de los descubrimientos científicos han sido a menudo el resultado de aplicar nuevas tecnologías. La ciencia y la tecnología son, simplemente, dos respuestas diferentes ante las fuerzas de la naturaleza. Mientras que la ciencia es el intento de la humanidad por explicar esas fuerzas, la tecnología es el intento de la humanidad por explotar y aprovechar esas fuerzas. Y el progreso en cualquiera de ellas puede ser fuente de progreso de la otra</w:t>
      </w:r>
    </w:p>
    <w:p w:rsidR="00167863" w:rsidRDefault="00167863" w:rsidP="00897E49">
      <w:pPr>
        <w:spacing w:line="360" w:lineRule="auto"/>
        <w:jc w:val="both"/>
        <w:rPr>
          <w:rFonts w:ascii="Arial" w:hAnsi="Arial" w:cs="Arial"/>
          <w:sz w:val="24"/>
          <w:szCs w:val="24"/>
        </w:rPr>
      </w:pPr>
    </w:p>
    <w:p w:rsidR="00167863" w:rsidRDefault="00167863" w:rsidP="00897E49">
      <w:pPr>
        <w:spacing w:line="360" w:lineRule="auto"/>
        <w:jc w:val="both"/>
        <w:rPr>
          <w:rFonts w:ascii="Arial" w:hAnsi="Arial" w:cs="Arial"/>
          <w:sz w:val="24"/>
          <w:szCs w:val="24"/>
        </w:rPr>
      </w:pPr>
    </w:p>
    <w:p w:rsidR="00167863" w:rsidRDefault="00167863" w:rsidP="00897E49">
      <w:pPr>
        <w:spacing w:line="360" w:lineRule="auto"/>
        <w:jc w:val="both"/>
        <w:rPr>
          <w:rFonts w:ascii="Arial" w:hAnsi="Arial" w:cs="Arial"/>
          <w:sz w:val="24"/>
          <w:szCs w:val="24"/>
        </w:rPr>
      </w:pPr>
    </w:p>
    <w:p w:rsidR="00897E49" w:rsidRDefault="00897E49" w:rsidP="00897E49">
      <w:pPr>
        <w:pStyle w:val="Prrafodelista"/>
        <w:numPr>
          <w:ilvl w:val="0"/>
          <w:numId w:val="1"/>
        </w:numPr>
        <w:spacing w:line="360" w:lineRule="auto"/>
        <w:jc w:val="both"/>
        <w:rPr>
          <w:rFonts w:ascii="Arial" w:hAnsi="Arial" w:cs="Arial"/>
          <w:sz w:val="28"/>
          <w:szCs w:val="28"/>
        </w:rPr>
      </w:pPr>
      <w:r w:rsidRPr="00897E49">
        <w:rPr>
          <w:rFonts w:ascii="Arial" w:hAnsi="Arial" w:cs="Arial"/>
          <w:sz w:val="28"/>
          <w:szCs w:val="28"/>
        </w:rPr>
        <w:lastRenderedPageBreak/>
        <w:t>Este escrito es un ejemplo de:</w:t>
      </w:r>
    </w:p>
    <w:p w:rsidR="00897E49" w:rsidRPr="00897E49" w:rsidRDefault="00897E49" w:rsidP="00897E49">
      <w:pPr>
        <w:pStyle w:val="Prrafodelista"/>
        <w:spacing w:line="360" w:lineRule="auto"/>
        <w:jc w:val="both"/>
        <w:rPr>
          <w:rFonts w:ascii="Arial" w:hAnsi="Arial" w:cs="Arial"/>
          <w:sz w:val="24"/>
          <w:szCs w:val="24"/>
        </w:rPr>
      </w:pPr>
      <w:r w:rsidRPr="00897E49">
        <w:rPr>
          <w:rFonts w:ascii="Arial" w:hAnsi="Arial" w:cs="Arial"/>
          <w:sz w:val="24"/>
          <w:szCs w:val="24"/>
        </w:rPr>
        <w:t>A</w:t>
      </w:r>
      <w:r w:rsidRPr="00897E49">
        <w:rPr>
          <w:rFonts w:ascii="Arial" w:hAnsi="Arial" w:cs="Arial"/>
          <w:sz w:val="24"/>
          <w:szCs w:val="24"/>
        </w:rPr>
        <w:t xml:space="preserve">. Texto literario. </w:t>
      </w:r>
    </w:p>
    <w:p w:rsidR="00897E49" w:rsidRPr="00897E49" w:rsidRDefault="00897E49" w:rsidP="00897E49">
      <w:pPr>
        <w:pStyle w:val="Prrafodelista"/>
        <w:spacing w:line="360" w:lineRule="auto"/>
        <w:jc w:val="both"/>
        <w:rPr>
          <w:rFonts w:ascii="Arial" w:hAnsi="Arial" w:cs="Arial"/>
          <w:sz w:val="24"/>
          <w:szCs w:val="24"/>
        </w:rPr>
      </w:pPr>
      <w:r w:rsidRPr="00897E49">
        <w:rPr>
          <w:rFonts w:ascii="Arial" w:hAnsi="Arial" w:cs="Arial"/>
          <w:sz w:val="24"/>
          <w:szCs w:val="24"/>
        </w:rPr>
        <w:t xml:space="preserve">B. </w:t>
      </w:r>
      <w:r w:rsidRPr="00167863">
        <w:rPr>
          <w:rFonts w:ascii="Arial" w:hAnsi="Arial" w:cs="Arial"/>
          <w:sz w:val="24"/>
          <w:szCs w:val="24"/>
        </w:rPr>
        <w:t>Texto expositivo.</w:t>
      </w:r>
    </w:p>
    <w:p w:rsidR="00897E49" w:rsidRPr="00897E49" w:rsidRDefault="00897E49" w:rsidP="00897E49">
      <w:pPr>
        <w:pStyle w:val="Prrafodelista"/>
        <w:spacing w:line="360" w:lineRule="auto"/>
        <w:jc w:val="both"/>
        <w:rPr>
          <w:rFonts w:ascii="Arial" w:hAnsi="Arial" w:cs="Arial"/>
          <w:sz w:val="24"/>
          <w:szCs w:val="24"/>
        </w:rPr>
      </w:pPr>
      <w:r w:rsidRPr="00897E49">
        <w:rPr>
          <w:rFonts w:ascii="Arial" w:hAnsi="Arial" w:cs="Arial"/>
          <w:sz w:val="24"/>
          <w:szCs w:val="24"/>
        </w:rPr>
        <w:t>C. Texto histórico.</w:t>
      </w:r>
    </w:p>
    <w:p w:rsidR="00897E49" w:rsidRDefault="00897E49" w:rsidP="00897E49">
      <w:pPr>
        <w:pStyle w:val="Prrafodelista"/>
        <w:spacing w:line="360" w:lineRule="auto"/>
        <w:jc w:val="both"/>
        <w:rPr>
          <w:rFonts w:ascii="Arial" w:hAnsi="Arial" w:cs="Arial"/>
          <w:sz w:val="24"/>
          <w:szCs w:val="24"/>
        </w:rPr>
      </w:pPr>
      <w:r w:rsidRPr="00897E49">
        <w:rPr>
          <w:rFonts w:ascii="Arial" w:hAnsi="Arial" w:cs="Arial"/>
          <w:sz w:val="24"/>
          <w:szCs w:val="24"/>
        </w:rPr>
        <w:t xml:space="preserve"> D. Texto argumentativo.</w:t>
      </w:r>
    </w:p>
    <w:p w:rsidR="00897E49" w:rsidRDefault="00897E49" w:rsidP="00897E49">
      <w:pPr>
        <w:pStyle w:val="Prrafodelista"/>
        <w:spacing w:line="360" w:lineRule="auto"/>
        <w:jc w:val="both"/>
        <w:rPr>
          <w:rFonts w:ascii="Arial" w:hAnsi="Arial" w:cs="Arial"/>
          <w:sz w:val="24"/>
          <w:szCs w:val="24"/>
        </w:rPr>
      </w:pPr>
    </w:p>
    <w:p w:rsidR="00897E49" w:rsidRPr="00897E49" w:rsidRDefault="00897E49" w:rsidP="00897E49">
      <w:pPr>
        <w:pStyle w:val="Prrafodelista"/>
        <w:numPr>
          <w:ilvl w:val="0"/>
          <w:numId w:val="1"/>
        </w:numPr>
        <w:spacing w:line="360" w:lineRule="auto"/>
        <w:jc w:val="both"/>
        <w:rPr>
          <w:rFonts w:ascii="Arial" w:hAnsi="Arial" w:cs="Arial"/>
          <w:sz w:val="24"/>
          <w:szCs w:val="24"/>
        </w:rPr>
      </w:pPr>
      <w:r w:rsidRPr="00897E49">
        <w:rPr>
          <w:rFonts w:ascii="Arial" w:hAnsi="Arial" w:cs="Arial"/>
          <w:sz w:val="28"/>
          <w:szCs w:val="28"/>
        </w:rPr>
        <w:t>Se puede inferir que el saber antiguo no acumuló un inmenso caudal de conocimientos, pero que estos:</w:t>
      </w:r>
    </w:p>
    <w:p w:rsidR="00897E49" w:rsidRPr="00897E49" w:rsidRDefault="00897E49" w:rsidP="00897E49">
      <w:pPr>
        <w:pStyle w:val="Prrafodelista"/>
        <w:spacing w:line="360" w:lineRule="auto"/>
        <w:jc w:val="both"/>
        <w:rPr>
          <w:rFonts w:ascii="Arial" w:hAnsi="Arial" w:cs="Arial"/>
          <w:sz w:val="24"/>
          <w:szCs w:val="24"/>
        </w:rPr>
      </w:pPr>
      <w:r w:rsidRPr="00897E49">
        <w:rPr>
          <w:rFonts w:ascii="Arial" w:hAnsi="Arial" w:cs="Arial"/>
          <w:sz w:val="24"/>
          <w:szCs w:val="24"/>
        </w:rPr>
        <w:t xml:space="preserve">A. </w:t>
      </w:r>
      <w:r w:rsidRPr="00167863">
        <w:rPr>
          <w:rFonts w:ascii="Arial" w:hAnsi="Arial" w:cs="Arial"/>
          <w:sz w:val="24"/>
          <w:szCs w:val="24"/>
        </w:rPr>
        <w:t xml:space="preserve">Fueron extraordinarios. </w:t>
      </w:r>
    </w:p>
    <w:p w:rsidR="00897E49" w:rsidRPr="00897E49" w:rsidRDefault="00897E49" w:rsidP="00897E49">
      <w:pPr>
        <w:pStyle w:val="Prrafodelista"/>
        <w:spacing w:line="360" w:lineRule="auto"/>
        <w:jc w:val="both"/>
        <w:rPr>
          <w:rFonts w:ascii="Arial" w:hAnsi="Arial" w:cs="Arial"/>
          <w:sz w:val="24"/>
          <w:szCs w:val="24"/>
        </w:rPr>
      </w:pPr>
      <w:r w:rsidRPr="00897E49">
        <w:rPr>
          <w:rFonts w:ascii="Arial" w:hAnsi="Arial" w:cs="Arial"/>
          <w:sz w:val="24"/>
          <w:szCs w:val="24"/>
        </w:rPr>
        <w:t>B. Provocaron la expansión del conocimiento científico.</w:t>
      </w:r>
    </w:p>
    <w:p w:rsidR="00897E49" w:rsidRPr="00897E49" w:rsidRDefault="00897E49" w:rsidP="00897E49">
      <w:pPr>
        <w:pStyle w:val="Prrafodelista"/>
        <w:spacing w:line="360" w:lineRule="auto"/>
        <w:jc w:val="both"/>
        <w:rPr>
          <w:rFonts w:ascii="Arial" w:hAnsi="Arial" w:cs="Arial"/>
          <w:sz w:val="24"/>
          <w:szCs w:val="24"/>
        </w:rPr>
      </w:pPr>
      <w:r w:rsidRPr="00897E49">
        <w:rPr>
          <w:rFonts w:ascii="Arial" w:hAnsi="Arial" w:cs="Arial"/>
          <w:sz w:val="24"/>
          <w:szCs w:val="24"/>
        </w:rPr>
        <w:t xml:space="preserve">C. Fueron innecesarios en el siglo XVII. </w:t>
      </w:r>
    </w:p>
    <w:p w:rsidR="00897E49" w:rsidRDefault="00897E49" w:rsidP="00897E49">
      <w:pPr>
        <w:pStyle w:val="Prrafodelista"/>
        <w:spacing w:line="360" w:lineRule="auto"/>
        <w:jc w:val="both"/>
        <w:rPr>
          <w:rFonts w:ascii="Arial" w:hAnsi="Arial" w:cs="Arial"/>
          <w:sz w:val="24"/>
          <w:szCs w:val="24"/>
        </w:rPr>
      </w:pPr>
      <w:r w:rsidRPr="00897E49">
        <w:rPr>
          <w:rFonts w:ascii="Arial" w:hAnsi="Arial" w:cs="Arial"/>
          <w:sz w:val="24"/>
          <w:szCs w:val="24"/>
        </w:rPr>
        <w:t>D. Provocaron un cambio a partir del año 2000</w:t>
      </w:r>
    </w:p>
    <w:p w:rsidR="00897E49" w:rsidRDefault="00897E49" w:rsidP="00897E49">
      <w:pPr>
        <w:pStyle w:val="Prrafodelista"/>
        <w:spacing w:line="360" w:lineRule="auto"/>
        <w:jc w:val="both"/>
        <w:rPr>
          <w:rFonts w:ascii="Arial" w:hAnsi="Arial" w:cs="Arial"/>
          <w:sz w:val="24"/>
          <w:szCs w:val="24"/>
        </w:rPr>
      </w:pPr>
    </w:p>
    <w:p w:rsidR="00897E49" w:rsidRDefault="00897E49" w:rsidP="00897E49">
      <w:pPr>
        <w:pStyle w:val="Prrafodelista"/>
        <w:numPr>
          <w:ilvl w:val="0"/>
          <w:numId w:val="1"/>
        </w:numPr>
        <w:spacing w:line="360" w:lineRule="auto"/>
        <w:jc w:val="both"/>
        <w:rPr>
          <w:rFonts w:ascii="Arial" w:hAnsi="Arial" w:cs="Arial"/>
          <w:sz w:val="28"/>
          <w:szCs w:val="28"/>
        </w:rPr>
      </w:pPr>
      <w:r w:rsidRPr="00897E49">
        <w:rPr>
          <w:rFonts w:ascii="Arial" w:hAnsi="Arial" w:cs="Arial"/>
          <w:sz w:val="28"/>
          <w:szCs w:val="28"/>
        </w:rPr>
        <w:t>Las palabras claves en las definiciones de ciencia y tecnología son:</w:t>
      </w:r>
    </w:p>
    <w:p w:rsidR="00F304A5" w:rsidRPr="00F304A5" w:rsidRDefault="00F304A5" w:rsidP="00F304A5">
      <w:pPr>
        <w:pStyle w:val="Prrafodelista"/>
        <w:spacing w:line="360" w:lineRule="auto"/>
        <w:ind w:left="786"/>
        <w:jc w:val="both"/>
        <w:rPr>
          <w:rFonts w:ascii="Arial" w:hAnsi="Arial" w:cs="Arial"/>
          <w:sz w:val="24"/>
          <w:szCs w:val="24"/>
        </w:rPr>
      </w:pPr>
      <w:r w:rsidRPr="00F304A5">
        <w:rPr>
          <w:rFonts w:ascii="Arial" w:hAnsi="Arial" w:cs="Arial"/>
          <w:sz w:val="24"/>
          <w:szCs w:val="24"/>
        </w:rPr>
        <w:t>A</w:t>
      </w:r>
      <w:r w:rsidRPr="00F304A5">
        <w:rPr>
          <w:rFonts w:ascii="Arial" w:hAnsi="Arial" w:cs="Arial"/>
          <w:color w:val="FF0000"/>
          <w:sz w:val="24"/>
          <w:szCs w:val="24"/>
        </w:rPr>
        <w:t xml:space="preserve">. </w:t>
      </w:r>
      <w:r w:rsidRPr="00167863">
        <w:rPr>
          <w:rFonts w:ascii="Arial" w:hAnsi="Arial" w:cs="Arial"/>
          <w:sz w:val="24"/>
          <w:szCs w:val="24"/>
        </w:rPr>
        <w:t xml:space="preserve">Explicar y explotar. </w:t>
      </w:r>
    </w:p>
    <w:p w:rsidR="00F304A5" w:rsidRPr="00F304A5" w:rsidRDefault="00F304A5" w:rsidP="00F304A5">
      <w:pPr>
        <w:pStyle w:val="Prrafodelista"/>
        <w:spacing w:line="360" w:lineRule="auto"/>
        <w:ind w:left="786"/>
        <w:jc w:val="both"/>
        <w:rPr>
          <w:rFonts w:ascii="Arial" w:hAnsi="Arial" w:cs="Arial"/>
          <w:sz w:val="24"/>
          <w:szCs w:val="24"/>
        </w:rPr>
      </w:pPr>
      <w:r w:rsidRPr="00F304A5">
        <w:rPr>
          <w:rFonts w:ascii="Arial" w:hAnsi="Arial" w:cs="Arial"/>
          <w:sz w:val="24"/>
          <w:szCs w:val="24"/>
        </w:rPr>
        <w:t>B. Intentar y aprovechar.</w:t>
      </w:r>
    </w:p>
    <w:p w:rsidR="00F304A5" w:rsidRPr="00F304A5" w:rsidRDefault="00F304A5" w:rsidP="00F304A5">
      <w:pPr>
        <w:pStyle w:val="Prrafodelista"/>
        <w:spacing w:line="360" w:lineRule="auto"/>
        <w:ind w:left="786"/>
        <w:jc w:val="both"/>
        <w:rPr>
          <w:rFonts w:ascii="Arial" w:hAnsi="Arial" w:cs="Arial"/>
          <w:sz w:val="24"/>
          <w:szCs w:val="24"/>
        </w:rPr>
      </w:pPr>
      <w:r w:rsidRPr="00F304A5">
        <w:rPr>
          <w:rFonts w:ascii="Arial" w:hAnsi="Arial" w:cs="Arial"/>
          <w:sz w:val="24"/>
          <w:szCs w:val="24"/>
        </w:rPr>
        <w:t>C. Explicar e intentar.</w:t>
      </w:r>
    </w:p>
    <w:p w:rsidR="00F304A5" w:rsidRDefault="00F304A5" w:rsidP="00F304A5">
      <w:pPr>
        <w:pStyle w:val="Prrafodelista"/>
        <w:spacing w:line="360" w:lineRule="auto"/>
        <w:ind w:left="786"/>
        <w:jc w:val="both"/>
        <w:rPr>
          <w:rFonts w:ascii="Arial" w:hAnsi="Arial" w:cs="Arial"/>
          <w:sz w:val="24"/>
          <w:szCs w:val="24"/>
        </w:rPr>
      </w:pPr>
      <w:r w:rsidRPr="00F304A5">
        <w:rPr>
          <w:rFonts w:ascii="Arial" w:hAnsi="Arial" w:cs="Arial"/>
          <w:sz w:val="24"/>
          <w:szCs w:val="24"/>
        </w:rPr>
        <w:t>D. Explotar y aprovechar.</w:t>
      </w:r>
    </w:p>
    <w:p w:rsidR="00F304A5" w:rsidRDefault="00F304A5" w:rsidP="00F304A5">
      <w:pPr>
        <w:pStyle w:val="Prrafodelista"/>
        <w:spacing w:line="360" w:lineRule="auto"/>
        <w:ind w:left="786"/>
        <w:jc w:val="both"/>
        <w:rPr>
          <w:rFonts w:ascii="Arial" w:hAnsi="Arial" w:cs="Arial"/>
          <w:sz w:val="24"/>
          <w:szCs w:val="24"/>
        </w:rPr>
      </w:pPr>
    </w:p>
    <w:p w:rsidR="00F304A5" w:rsidRDefault="00F304A5" w:rsidP="00F304A5">
      <w:pPr>
        <w:pStyle w:val="Prrafodelista"/>
        <w:numPr>
          <w:ilvl w:val="0"/>
          <w:numId w:val="1"/>
        </w:numPr>
        <w:spacing w:line="360" w:lineRule="auto"/>
        <w:jc w:val="both"/>
        <w:rPr>
          <w:rFonts w:ascii="Arial" w:hAnsi="Arial" w:cs="Arial"/>
          <w:sz w:val="28"/>
          <w:szCs w:val="28"/>
        </w:rPr>
      </w:pPr>
      <w:r w:rsidRPr="00F304A5">
        <w:rPr>
          <w:rFonts w:ascii="Arial" w:hAnsi="Arial" w:cs="Arial"/>
          <w:sz w:val="28"/>
          <w:szCs w:val="28"/>
        </w:rPr>
        <w:t>De acuerdo al escrito se puede concluir que entre la ciencia y la tecnología existe un cierto grado de:</w:t>
      </w:r>
    </w:p>
    <w:p w:rsidR="00F304A5" w:rsidRPr="00F304A5" w:rsidRDefault="00F304A5" w:rsidP="00F304A5">
      <w:pPr>
        <w:pStyle w:val="Prrafodelista"/>
        <w:spacing w:line="360" w:lineRule="auto"/>
        <w:ind w:left="786"/>
        <w:jc w:val="both"/>
        <w:rPr>
          <w:rFonts w:ascii="Arial" w:hAnsi="Arial" w:cs="Arial"/>
          <w:sz w:val="24"/>
          <w:szCs w:val="24"/>
        </w:rPr>
      </w:pPr>
      <w:r w:rsidRPr="00F304A5">
        <w:rPr>
          <w:rFonts w:ascii="Arial" w:hAnsi="Arial" w:cs="Arial"/>
          <w:sz w:val="24"/>
          <w:szCs w:val="24"/>
        </w:rPr>
        <w:t>A</w:t>
      </w:r>
      <w:r w:rsidRPr="00F304A5">
        <w:rPr>
          <w:rFonts w:ascii="Arial" w:hAnsi="Arial" w:cs="Arial"/>
          <w:sz w:val="24"/>
          <w:szCs w:val="24"/>
        </w:rPr>
        <w:t>. Progreso.</w:t>
      </w:r>
    </w:p>
    <w:p w:rsidR="00F304A5" w:rsidRPr="00167863" w:rsidRDefault="00F304A5" w:rsidP="00F304A5">
      <w:pPr>
        <w:pStyle w:val="Prrafodelista"/>
        <w:spacing w:line="360" w:lineRule="auto"/>
        <w:ind w:left="786"/>
        <w:jc w:val="both"/>
        <w:rPr>
          <w:rFonts w:ascii="Arial" w:hAnsi="Arial" w:cs="Arial"/>
          <w:sz w:val="24"/>
          <w:szCs w:val="24"/>
        </w:rPr>
      </w:pPr>
      <w:r w:rsidRPr="00167863">
        <w:rPr>
          <w:rFonts w:ascii="Arial" w:hAnsi="Arial" w:cs="Arial"/>
          <w:sz w:val="24"/>
          <w:szCs w:val="24"/>
        </w:rPr>
        <w:t>B. Independencia.</w:t>
      </w:r>
    </w:p>
    <w:p w:rsidR="00F304A5" w:rsidRPr="00F304A5" w:rsidRDefault="00F304A5" w:rsidP="00F304A5">
      <w:pPr>
        <w:pStyle w:val="Prrafodelista"/>
        <w:spacing w:line="360" w:lineRule="auto"/>
        <w:ind w:left="786"/>
        <w:jc w:val="both"/>
        <w:rPr>
          <w:rFonts w:ascii="Arial" w:hAnsi="Arial" w:cs="Arial"/>
          <w:sz w:val="24"/>
          <w:szCs w:val="24"/>
        </w:rPr>
      </w:pPr>
      <w:r w:rsidRPr="00F304A5">
        <w:rPr>
          <w:rFonts w:ascii="Arial" w:hAnsi="Arial" w:cs="Arial"/>
          <w:sz w:val="24"/>
          <w:szCs w:val="24"/>
        </w:rPr>
        <w:t>C. Interferencia.</w:t>
      </w:r>
    </w:p>
    <w:p w:rsidR="00F304A5" w:rsidRDefault="00F304A5" w:rsidP="00F304A5">
      <w:pPr>
        <w:pStyle w:val="Prrafodelista"/>
        <w:spacing w:line="360" w:lineRule="auto"/>
        <w:ind w:left="786"/>
        <w:jc w:val="both"/>
        <w:rPr>
          <w:rFonts w:ascii="Arial" w:hAnsi="Arial" w:cs="Arial"/>
          <w:sz w:val="24"/>
          <w:szCs w:val="24"/>
        </w:rPr>
      </w:pPr>
      <w:r w:rsidRPr="00F304A5">
        <w:rPr>
          <w:rFonts w:ascii="Arial" w:hAnsi="Arial" w:cs="Arial"/>
          <w:sz w:val="24"/>
          <w:szCs w:val="24"/>
        </w:rPr>
        <w:t>D. Retraso.</w:t>
      </w:r>
    </w:p>
    <w:p w:rsidR="00BE6118" w:rsidRDefault="00BE6118" w:rsidP="00F304A5">
      <w:pPr>
        <w:pStyle w:val="Prrafodelista"/>
        <w:spacing w:line="360" w:lineRule="auto"/>
        <w:ind w:left="786"/>
        <w:jc w:val="both"/>
        <w:rPr>
          <w:rFonts w:ascii="Arial" w:hAnsi="Arial" w:cs="Arial"/>
          <w:sz w:val="24"/>
          <w:szCs w:val="24"/>
        </w:rPr>
      </w:pPr>
    </w:p>
    <w:p w:rsidR="00167863" w:rsidRDefault="00BE6118" w:rsidP="00167863">
      <w:pPr>
        <w:pStyle w:val="Prrafodelista"/>
        <w:numPr>
          <w:ilvl w:val="0"/>
          <w:numId w:val="1"/>
        </w:numPr>
        <w:spacing w:line="360" w:lineRule="auto"/>
        <w:jc w:val="both"/>
        <w:rPr>
          <w:rFonts w:ascii="Arial" w:hAnsi="Arial" w:cs="Arial"/>
          <w:sz w:val="28"/>
          <w:szCs w:val="28"/>
        </w:rPr>
      </w:pPr>
      <w:r w:rsidRPr="00167863">
        <w:rPr>
          <w:rFonts w:ascii="Arial" w:hAnsi="Arial" w:cs="Arial"/>
          <w:sz w:val="28"/>
          <w:szCs w:val="28"/>
        </w:rPr>
        <w:t xml:space="preserve">Aristóteles afirmó que el hombre es un animal político. </w:t>
      </w:r>
      <w:proofErr w:type="spellStart"/>
      <w:r w:rsidRPr="00167863">
        <w:rPr>
          <w:rFonts w:ascii="Arial" w:hAnsi="Arial" w:cs="Arial"/>
          <w:sz w:val="28"/>
          <w:szCs w:val="28"/>
        </w:rPr>
        <w:t>Thomás</w:t>
      </w:r>
      <w:proofErr w:type="spellEnd"/>
      <w:r w:rsidRPr="00167863">
        <w:rPr>
          <w:rFonts w:ascii="Arial" w:hAnsi="Arial" w:cs="Arial"/>
          <w:sz w:val="28"/>
          <w:szCs w:val="28"/>
        </w:rPr>
        <w:t xml:space="preserve"> Hobbes, filósofo del siglo XVII, contradijo este planteamiento </w:t>
      </w:r>
      <w:r w:rsidRPr="00167863">
        <w:rPr>
          <w:rFonts w:ascii="Arial" w:hAnsi="Arial" w:cs="Arial"/>
          <w:sz w:val="28"/>
          <w:szCs w:val="28"/>
        </w:rPr>
        <w:lastRenderedPageBreak/>
        <w:t>afirmando que el hombre es un lobo para el hombre. La diferencia entre estos dos planteamientos se explica porque</w:t>
      </w:r>
    </w:p>
    <w:p w:rsidR="00167863" w:rsidRPr="00167863" w:rsidRDefault="00167863" w:rsidP="00167863">
      <w:pPr>
        <w:pStyle w:val="Prrafodelista"/>
        <w:numPr>
          <w:ilvl w:val="0"/>
          <w:numId w:val="2"/>
        </w:numPr>
        <w:spacing w:line="360" w:lineRule="auto"/>
        <w:jc w:val="both"/>
        <w:rPr>
          <w:rFonts w:ascii="Arial" w:hAnsi="Arial" w:cs="Arial"/>
          <w:sz w:val="28"/>
          <w:szCs w:val="28"/>
        </w:rPr>
      </w:pPr>
      <w:r>
        <w:rPr>
          <w:rFonts w:ascii="Arial" w:hAnsi="Arial" w:cs="Arial"/>
          <w:sz w:val="24"/>
          <w:szCs w:val="24"/>
        </w:rPr>
        <w:t xml:space="preserve">Para </w:t>
      </w:r>
      <w:r w:rsidR="00BE6118" w:rsidRPr="00167863">
        <w:rPr>
          <w:rFonts w:ascii="Arial" w:hAnsi="Arial" w:cs="Arial"/>
          <w:sz w:val="24"/>
          <w:szCs w:val="24"/>
        </w:rPr>
        <w:t xml:space="preserve">Aristóteles el hombre es un ser social por naturaleza mientras que para </w:t>
      </w:r>
      <w:r w:rsidRPr="00167863">
        <w:rPr>
          <w:rFonts w:ascii="Arial" w:hAnsi="Arial" w:cs="Arial"/>
          <w:sz w:val="24"/>
          <w:szCs w:val="24"/>
        </w:rPr>
        <w:t xml:space="preserve">    </w:t>
      </w:r>
      <w:r w:rsidR="00BE6118" w:rsidRPr="00167863">
        <w:rPr>
          <w:rFonts w:ascii="Arial" w:hAnsi="Arial" w:cs="Arial"/>
          <w:sz w:val="24"/>
          <w:szCs w:val="24"/>
        </w:rPr>
        <w:t xml:space="preserve">Hobbes el hombre es un ser egoísta por naturaleza. </w:t>
      </w:r>
    </w:p>
    <w:p w:rsidR="00167863" w:rsidRDefault="00BE6118" w:rsidP="001B4609">
      <w:pPr>
        <w:pStyle w:val="Prrafodelista"/>
        <w:numPr>
          <w:ilvl w:val="0"/>
          <w:numId w:val="2"/>
        </w:numPr>
        <w:spacing w:line="360" w:lineRule="auto"/>
        <w:jc w:val="both"/>
        <w:rPr>
          <w:rFonts w:ascii="Arial" w:hAnsi="Arial" w:cs="Arial"/>
          <w:sz w:val="24"/>
          <w:szCs w:val="24"/>
        </w:rPr>
      </w:pPr>
      <w:r w:rsidRPr="00167863">
        <w:rPr>
          <w:rFonts w:ascii="Arial" w:hAnsi="Arial" w:cs="Arial"/>
          <w:sz w:val="24"/>
          <w:szCs w:val="24"/>
        </w:rPr>
        <w:t xml:space="preserve">Aristóteles toma al hombre exclusivamente desde su aspecto racional, mientras que Hobbes lo toma desde el aspecto emocional. </w:t>
      </w:r>
    </w:p>
    <w:p w:rsidR="00167863" w:rsidRDefault="00BE6118" w:rsidP="001D5D8E">
      <w:pPr>
        <w:pStyle w:val="Prrafodelista"/>
        <w:numPr>
          <w:ilvl w:val="0"/>
          <w:numId w:val="2"/>
        </w:numPr>
        <w:spacing w:line="360" w:lineRule="auto"/>
        <w:jc w:val="both"/>
        <w:rPr>
          <w:rFonts w:ascii="Arial" w:hAnsi="Arial" w:cs="Arial"/>
          <w:sz w:val="24"/>
          <w:szCs w:val="24"/>
        </w:rPr>
      </w:pPr>
      <w:r w:rsidRPr="00167863">
        <w:rPr>
          <w:rFonts w:ascii="Arial" w:hAnsi="Arial" w:cs="Arial"/>
          <w:sz w:val="24"/>
          <w:szCs w:val="24"/>
        </w:rPr>
        <w:t>la visión aristotélica está determinada por la constitución de las polis, mientras que la hobbesiana lo está por la guerra civil de Inglaterra.</w:t>
      </w:r>
    </w:p>
    <w:p w:rsidR="00BE6118" w:rsidRPr="00167863" w:rsidRDefault="00BE6118" w:rsidP="00167863">
      <w:pPr>
        <w:pStyle w:val="Prrafodelista"/>
        <w:numPr>
          <w:ilvl w:val="0"/>
          <w:numId w:val="2"/>
        </w:numPr>
        <w:spacing w:line="360" w:lineRule="auto"/>
        <w:jc w:val="both"/>
        <w:rPr>
          <w:rFonts w:ascii="Arial" w:hAnsi="Arial" w:cs="Arial"/>
          <w:sz w:val="24"/>
          <w:szCs w:val="24"/>
        </w:rPr>
      </w:pPr>
      <w:r w:rsidRPr="00167863">
        <w:rPr>
          <w:rFonts w:ascii="Arial" w:hAnsi="Arial" w:cs="Arial"/>
          <w:sz w:val="24"/>
          <w:szCs w:val="24"/>
        </w:rPr>
        <w:t>Aristóteles busca establecer una ética, mientras que Hobbes sólo desea hacer una explicación materialista del comportamiento humano.</w:t>
      </w:r>
    </w:p>
    <w:p w:rsidR="007E3964" w:rsidRPr="00167863" w:rsidRDefault="007E3964" w:rsidP="00167863">
      <w:pPr>
        <w:pStyle w:val="Prrafodelista"/>
        <w:spacing w:line="360" w:lineRule="auto"/>
        <w:jc w:val="both"/>
        <w:rPr>
          <w:rFonts w:ascii="Arial" w:hAnsi="Arial" w:cs="Arial"/>
          <w:sz w:val="24"/>
          <w:szCs w:val="24"/>
        </w:rPr>
      </w:pPr>
      <w:bookmarkStart w:id="0" w:name="_GoBack"/>
      <w:bookmarkEnd w:id="0"/>
    </w:p>
    <w:sectPr w:rsidR="007E3964" w:rsidRPr="001678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42C"/>
    <w:multiLevelType w:val="hybridMultilevel"/>
    <w:tmpl w:val="CA129366"/>
    <w:lvl w:ilvl="0" w:tplc="31C22FE0">
      <w:start w:val="1"/>
      <w:numFmt w:val="decimal"/>
      <w:lvlText w:val="%1."/>
      <w:lvlJc w:val="left"/>
      <w:pPr>
        <w:ind w:left="786" w:hanging="360"/>
      </w:pPr>
      <w:rPr>
        <w:rFonts w:ascii="Arial" w:hAnsi="Arial" w:cs="Arial" w:hint="default"/>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684073D"/>
    <w:multiLevelType w:val="hybridMultilevel"/>
    <w:tmpl w:val="9DA8A6E8"/>
    <w:lvl w:ilvl="0" w:tplc="B5B45EA6">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49"/>
    <w:rsid w:val="00167863"/>
    <w:rsid w:val="003B6A79"/>
    <w:rsid w:val="006668C0"/>
    <w:rsid w:val="007A3AE2"/>
    <w:rsid w:val="007E3964"/>
    <w:rsid w:val="007E3E34"/>
    <w:rsid w:val="00897E49"/>
    <w:rsid w:val="00AD13FF"/>
    <w:rsid w:val="00BE6118"/>
    <w:rsid w:val="00F30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C08F8-30DE-4DFC-AF79-DDD2799F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SAIDY</cp:lastModifiedBy>
  <cp:revision>1</cp:revision>
  <dcterms:created xsi:type="dcterms:W3CDTF">2021-08-24T15:18:00Z</dcterms:created>
  <dcterms:modified xsi:type="dcterms:W3CDTF">2021-08-24T17:09:00Z</dcterms:modified>
</cp:coreProperties>
</file>