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Colegio Parroquial Santo Cura de ars</w:t>
      </w:r>
    </w:p>
    <w:p w:rsidR="00000000" w:rsidDel="00000000" w:rsidP="00000000" w:rsidRDefault="00000000" w:rsidRPr="00000000" w14:paraId="00000002">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Taller Sociales</w:t>
      </w:r>
    </w:p>
    <w:p w:rsidR="00000000" w:rsidDel="00000000" w:rsidP="00000000" w:rsidRDefault="00000000" w:rsidRPr="00000000" w14:paraId="00000005">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Jorge Ivan Bernal </w:t>
      </w:r>
    </w:p>
    <w:p w:rsidR="00000000" w:rsidDel="00000000" w:rsidP="00000000" w:rsidRDefault="00000000" w:rsidRPr="00000000" w14:paraId="00000008">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Integrantes:</w:t>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Leire Camila Guayacan Corredor</w:t>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Nikolas Lozano Muñoz </w:t>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Sofia Salas Valero </w:t>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Mariana Vargas Mora</w:t>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Deivid Santiago Traslaviña Ramirez</w:t>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Luna Fernanda Silva Buitrago </w:t>
      </w:r>
    </w:p>
    <w:p w:rsidR="00000000" w:rsidDel="00000000" w:rsidP="00000000" w:rsidRDefault="00000000" w:rsidRPr="00000000" w14:paraId="0000001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Michael Steven Garcia Tique</w:t>
      </w:r>
    </w:p>
    <w:p w:rsidR="00000000" w:rsidDel="00000000" w:rsidP="00000000" w:rsidRDefault="00000000" w:rsidRPr="00000000" w14:paraId="0000001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Sofia Torres Acevedo</w:t>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Karol Bibiana Clavijo Gutierrez</w:t>
      </w:r>
    </w:p>
    <w:p w:rsidR="00000000" w:rsidDel="00000000" w:rsidP="00000000" w:rsidRDefault="00000000" w:rsidRPr="00000000" w14:paraId="0000001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Bogotá D.C.</w:t>
      </w:r>
    </w:p>
    <w:p w:rsidR="00000000" w:rsidDel="00000000" w:rsidP="00000000" w:rsidRDefault="00000000" w:rsidRPr="00000000" w14:paraId="0000001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03/11/2021</w:t>
      </w:r>
    </w:p>
    <w:p w:rsidR="00000000" w:rsidDel="00000000" w:rsidP="00000000" w:rsidRDefault="00000000" w:rsidRPr="00000000" w14:paraId="0000001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¿Cuáles fueron los acontecimientos más importantes que llevaron al movimiento estudiantil mexicano a realizar las protestas de ese 2 de octubre de 1968?</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2 de octubre de 1968, fuerzas de seguridad dispararon y actuaron contra cientos de jóvenes reunidos en el lugar para manifestarse contra otras acciones de las autoridades, lo que derivó en decenas de </w:t>
      </w:r>
      <w:r w:rsidDel="00000000" w:rsidR="00000000" w:rsidRPr="00000000">
        <w:rPr>
          <w:rFonts w:ascii="Times New Roman" w:cs="Times New Roman" w:eastAsia="Times New Roman" w:hAnsi="Times New Roman"/>
          <w:sz w:val="24"/>
          <w:szCs w:val="24"/>
          <w:rtl w:val="0"/>
        </w:rPr>
        <w:t xml:space="preserve">muertes</w:t>
      </w:r>
      <w:r w:rsidDel="00000000" w:rsidR="00000000" w:rsidRPr="00000000">
        <w:rPr>
          <w:rFonts w:ascii="Times New Roman" w:cs="Times New Roman" w:eastAsia="Times New Roman" w:hAnsi="Times New Roman"/>
          <w:sz w:val="24"/>
          <w:szCs w:val="24"/>
          <w:rtl w:val="0"/>
        </w:rPr>
        <w:t xml:space="preserve">. Las cifras varían: mientras algunas versiones hablan de 25 víctimas mortales, otras ubican el total por encima de las 300 personas. En años recientes, el diario El Universal publicó una investigación de Susana Zavala, académica de la UNAM, quien refiere que de julio a diciembre de ese año hubo 78 muertos y 31 desaparecidos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protesta de los estudiantes inició un 23 de julio de 1968 cuando, hubo una pelea en el centro de Ciudad de México, en la que un grupo de Granaderos intervino de manera brutal para acabar con el altercado entre los estudiantes; incluso, los persiguió a sus respectivas escuelas, donde éstos buscaron refugio, pero los uniformados no dejaron de agredirlos.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población estudiantil luchaba contra la represión y la antidemocracia. México vivía un régimen represivo que negaba el ejercicio de libertades básicas como: el derecho de manifestación y de asociación y de prensa, además de la represión de los presos políticos por esto la referencia en el verso: "de los letrados que sabían la verdad”</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¿Cuáles fueron los hechos más relevantes en cuanto a vulneración o violacion de derechos humanos durante estas protestas?</w:t>
      </w:r>
    </w:p>
    <w:p w:rsidR="00000000" w:rsidDel="00000000" w:rsidP="00000000" w:rsidRDefault="00000000" w:rsidRPr="00000000" w14:paraId="00000028">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 que provocó la matanza de estudiantes, fue la intolerancia del gobierno de Gustavo Díaz Ordaz ante las manifestaciones, que por lo general eran llevadas a cabo por los estudiantes que estaban inconformes por la forma de gobierno que estaba rigiendo a México en esos años, también, por la intolerancia hacia las peticiones de estos movimientos; también podemos ver cómo de forma sistemática se vulneran los derechos humanos:</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Derecho a la libre expresión. </w:t>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Derecho a la protesta.</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Derecho a la vida.</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Derecho a la educación. </w:t>
      </w:r>
    </w:p>
    <w:p w:rsidR="00000000" w:rsidDel="00000000" w:rsidP="00000000" w:rsidRDefault="00000000" w:rsidRPr="00000000" w14:paraId="0000003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Derecho a no ser torturado. </w:t>
      </w:r>
    </w:p>
    <w:p w:rsidR="00000000" w:rsidDel="00000000" w:rsidP="00000000" w:rsidRDefault="00000000" w:rsidRPr="00000000" w14:paraId="00000032">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Derecho a la libertad de pensamiento.</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