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70E1" w14:textId="77777777" w:rsidR="00927CA7" w:rsidRPr="001C6722" w:rsidRDefault="00927CA7" w:rsidP="00927CA7">
      <w:pPr>
        <w:pStyle w:val="Encabezado"/>
        <w:tabs>
          <w:tab w:val="clear" w:pos="4419"/>
          <w:tab w:val="clear" w:pos="8838"/>
          <w:tab w:val="left" w:pos="3915"/>
        </w:tabs>
        <w:jc w:val="center"/>
        <w:rPr>
          <w:rFonts w:ascii="Times New Roman" w:hAnsi="Times New Roman"/>
          <w:b/>
          <w:sz w:val="24"/>
          <w:szCs w:val="18"/>
        </w:rPr>
      </w:pPr>
      <w:r w:rsidRPr="001C6722">
        <w:rPr>
          <w:rFonts w:ascii="Times New Roman" w:hAnsi="Times New Roman"/>
          <w:noProof/>
          <w:sz w:val="24"/>
          <w:lang w:eastAsia="es-CO"/>
        </w:rPr>
        <w:drawing>
          <wp:anchor distT="0" distB="0" distL="114300" distR="114300" simplePos="0" relativeHeight="251659264" behindDoc="0" locked="0" layoutInCell="1" allowOverlap="1" wp14:anchorId="33DE7F3B" wp14:editId="79C3C788">
            <wp:simplePos x="0" y="0"/>
            <wp:positionH relativeFrom="margin">
              <wp:align>right</wp:align>
            </wp:positionH>
            <wp:positionV relativeFrom="paragraph">
              <wp:posOffset>-116205</wp:posOffset>
            </wp:positionV>
            <wp:extent cx="638175" cy="400050"/>
            <wp:effectExtent l="0" t="0" r="9525" b="0"/>
            <wp:wrapThrough wrapText="bothSides">
              <wp:wrapPolygon edited="0">
                <wp:start x="0" y="0"/>
                <wp:lineTo x="0" y="20571"/>
                <wp:lineTo x="21278" y="20571"/>
                <wp:lineTo x="21278" y="0"/>
                <wp:lineTo x="0" y="0"/>
              </wp:wrapPolygon>
            </wp:wrapThrough>
            <wp:docPr id="6" name="Imagen 6" descr="D:\DOCUMENTO\Desktop\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DOCUMENTO\Desktop\seab.jpg"/>
                    <pic:cNvPicPr>
                      <a:picLocks noChangeAspect="1" noChangeArrowheads="1"/>
                    </pic:cNvPicPr>
                  </pic:nvPicPr>
                  <pic:blipFill>
                    <a:blip r:embed="rId5" cstate="print">
                      <a:extLst>
                        <a:ext uri="{28A0092B-C50C-407E-A947-70E740481C1C}">
                          <a14:useLocalDpi xmlns:a14="http://schemas.microsoft.com/office/drawing/2010/main" val="0"/>
                        </a:ext>
                      </a:extLst>
                    </a:blip>
                    <a:srcRect l="9335" t="8244" r="10387" b="9312"/>
                    <a:stretch>
                      <a:fillRect/>
                    </a:stretch>
                  </pic:blipFill>
                  <pic:spPr bwMode="auto">
                    <a:xfrm>
                      <a:off x="0" y="0"/>
                      <a:ext cx="6381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noProof/>
          <w:sz w:val="24"/>
          <w:lang w:eastAsia="es-CO"/>
        </w:rPr>
        <w:drawing>
          <wp:anchor distT="0" distB="0" distL="114300" distR="114300" simplePos="0" relativeHeight="251660288" behindDoc="1" locked="0" layoutInCell="1" allowOverlap="1" wp14:anchorId="66CAA916" wp14:editId="07C5946D">
            <wp:simplePos x="0" y="0"/>
            <wp:positionH relativeFrom="margin">
              <wp:posOffset>123825</wp:posOffset>
            </wp:positionH>
            <wp:positionV relativeFrom="paragraph">
              <wp:posOffset>-144780</wp:posOffset>
            </wp:positionV>
            <wp:extent cx="495300" cy="581025"/>
            <wp:effectExtent l="0" t="0" r="0" b="9525"/>
            <wp:wrapThrough wrapText="bothSides">
              <wp:wrapPolygon edited="0">
                <wp:start x="0" y="0"/>
                <wp:lineTo x="0" y="21246"/>
                <wp:lineTo x="20769" y="21246"/>
                <wp:lineTo x="20769" y="0"/>
                <wp:lineTo x="0" y="0"/>
              </wp:wrapPolygon>
            </wp:wrapThrough>
            <wp:docPr id="7" name="Imagen 7" descr="Escudo Padre Her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Padre Hern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b/>
          <w:szCs w:val="18"/>
        </w:rPr>
        <w:t xml:space="preserve">  </w:t>
      </w:r>
      <w:r w:rsidRPr="001C6722">
        <w:rPr>
          <w:rFonts w:ascii="Times New Roman" w:hAnsi="Times New Roman"/>
          <w:b/>
          <w:sz w:val="24"/>
          <w:szCs w:val="18"/>
        </w:rPr>
        <w:t>COLEGIO PARROQUIAL DEL SANTO CURA DE ARS</w:t>
      </w:r>
    </w:p>
    <w:p w14:paraId="6FB45AE7" w14:textId="77777777" w:rsidR="00927CA7" w:rsidRPr="001C6722" w:rsidRDefault="00927CA7" w:rsidP="00927CA7">
      <w:pPr>
        <w:pStyle w:val="Encabezado"/>
        <w:tabs>
          <w:tab w:val="left" w:pos="3915"/>
        </w:tabs>
        <w:jc w:val="center"/>
        <w:rPr>
          <w:rFonts w:ascii="Times New Roman" w:hAnsi="Times New Roman"/>
          <w:b/>
          <w:sz w:val="24"/>
          <w:szCs w:val="18"/>
        </w:rPr>
      </w:pPr>
      <w:r w:rsidRPr="001C6722">
        <w:rPr>
          <w:rFonts w:ascii="Times New Roman" w:hAnsi="Times New Roman"/>
          <w:b/>
          <w:sz w:val="24"/>
          <w:szCs w:val="18"/>
        </w:rPr>
        <w:t xml:space="preserve">    “Por el camino de la exigencia se llegará a la excelencia”</w:t>
      </w:r>
    </w:p>
    <w:p w14:paraId="751030CC" w14:textId="77777777" w:rsidR="00927CA7" w:rsidRDefault="00927CA7" w:rsidP="00927CA7">
      <w:pP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1"/>
        <w:gridCol w:w="4252"/>
        <w:gridCol w:w="1572"/>
      </w:tblGrid>
      <w:tr w:rsidR="00927CA7" w:rsidRPr="003B7652" w14:paraId="1DF551DD" w14:textId="77777777" w:rsidTr="009F084B">
        <w:trPr>
          <w:jc w:val="center"/>
        </w:trPr>
        <w:tc>
          <w:tcPr>
            <w:tcW w:w="8828" w:type="dxa"/>
            <w:gridSpan w:val="4"/>
            <w:shd w:val="clear" w:color="auto" w:fill="auto"/>
          </w:tcPr>
          <w:p w14:paraId="092CFD12" w14:textId="77777777" w:rsidR="00927CA7" w:rsidRPr="003B7652" w:rsidRDefault="00927CA7" w:rsidP="00927CA7">
            <w:pPr>
              <w:spacing w:line="276" w:lineRule="auto"/>
              <w:jc w:val="center"/>
              <w:rPr>
                <w:b/>
              </w:rPr>
            </w:pPr>
            <w:r w:rsidRPr="003B7652">
              <w:rPr>
                <w:b/>
              </w:rPr>
              <w:t xml:space="preserve">     </w:t>
            </w:r>
            <w:r>
              <w:rPr>
                <w:b/>
              </w:rPr>
              <w:t>Taller de niveles de lectura</w:t>
            </w:r>
            <w:r w:rsidRPr="003B7652">
              <w:rPr>
                <w:b/>
              </w:rPr>
              <w:t xml:space="preserve"> </w:t>
            </w:r>
          </w:p>
        </w:tc>
      </w:tr>
      <w:tr w:rsidR="00927CA7" w:rsidRPr="003B7652" w14:paraId="06C464FD" w14:textId="77777777" w:rsidTr="009F084B">
        <w:trPr>
          <w:jc w:val="center"/>
        </w:trPr>
        <w:tc>
          <w:tcPr>
            <w:tcW w:w="3004" w:type="dxa"/>
            <w:gridSpan w:val="2"/>
            <w:shd w:val="clear" w:color="auto" w:fill="auto"/>
          </w:tcPr>
          <w:p w14:paraId="67525935" w14:textId="77777777" w:rsidR="00927CA7" w:rsidRPr="003B7652" w:rsidRDefault="00927CA7" w:rsidP="009F084B">
            <w:pPr>
              <w:spacing w:line="276" w:lineRule="auto"/>
            </w:pPr>
            <w:r w:rsidRPr="003B7652">
              <w:t>Asignatura: ESPAÑOL</w:t>
            </w:r>
          </w:p>
        </w:tc>
        <w:tc>
          <w:tcPr>
            <w:tcW w:w="4252" w:type="dxa"/>
            <w:shd w:val="clear" w:color="auto" w:fill="auto"/>
          </w:tcPr>
          <w:p w14:paraId="5D3542DC" w14:textId="77777777" w:rsidR="00927CA7" w:rsidRPr="003B7652" w:rsidRDefault="00927CA7" w:rsidP="009F084B">
            <w:pPr>
              <w:spacing w:line="276" w:lineRule="auto"/>
            </w:pPr>
            <w:r w:rsidRPr="003B7652">
              <w:t>Profesor</w:t>
            </w:r>
            <w:r>
              <w:t>a</w:t>
            </w:r>
            <w:r w:rsidRPr="003B7652">
              <w:t>:</w:t>
            </w:r>
            <w:r>
              <w:t xml:space="preserve"> Zahida Patricia Martínez </w:t>
            </w:r>
            <w:r w:rsidRPr="003B7652">
              <w:t xml:space="preserve"> </w:t>
            </w:r>
          </w:p>
        </w:tc>
        <w:tc>
          <w:tcPr>
            <w:tcW w:w="1572" w:type="dxa"/>
            <w:vMerge w:val="restart"/>
            <w:shd w:val="clear" w:color="auto" w:fill="auto"/>
          </w:tcPr>
          <w:p w14:paraId="5F52CE62" w14:textId="77777777" w:rsidR="00927CA7" w:rsidRPr="003B7652" w:rsidRDefault="00927CA7" w:rsidP="009F084B">
            <w:pPr>
              <w:spacing w:line="276" w:lineRule="auto"/>
            </w:pPr>
            <w:r w:rsidRPr="003B7652">
              <w:t>Nota:</w:t>
            </w:r>
          </w:p>
        </w:tc>
      </w:tr>
      <w:tr w:rsidR="00927CA7" w:rsidRPr="003B7652" w14:paraId="522AF268" w14:textId="77777777" w:rsidTr="009F084B">
        <w:trPr>
          <w:jc w:val="center"/>
        </w:trPr>
        <w:tc>
          <w:tcPr>
            <w:tcW w:w="2263" w:type="dxa"/>
            <w:shd w:val="clear" w:color="auto" w:fill="auto"/>
          </w:tcPr>
          <w:p w14:paraId="3762FA27" w14:textId="77777777" w:rsidR="00927CA7" w:rsidRPr="00927CA7" w:rsidRDefault="00927CA7" w:rsidP="00927CA7">
            <w:pPr>
              <w:spacing w:line="276" w:lineRule="auto"/>
              <w:rPr>
                <w:b/>
              </w:rPr>
            </w:pPr>
            <w:r>
              <w:t>Grado: Décimo</w:t>
            </w:r>
          </w:p>
        </w:tc>
        <w:tc>
          <w:tcPr>
            <w:tcW w:w="4993" w:type="dxa"/>
            <w:gridSpan w:val="2"/>
            <w:shd w:val="clear" w:color="auto" w:fill="auto"/>
          </w:tcPr>
          <w:p w14:paraId="6B238581" w14:textId="7BF7CCB7" w:rsidR="00927CA7" w:rsidRPr="003B7652" w:rsidRDefault="00BB0EAB" w:rsidP="009F084B">
            <w:pPr>
              <w:spacing w:line="276" w:lineRule="auto"/>
            </w:pPr>
            <w:r w:rsidRPr="003B7652">
              <w:t>Estudiante</w:t>
            </w:r>
            <w:r>
              <w:t>: Andres Forero Castiblanco</w:t>
            </w:r>
          </w:p>
        </w:tc>
        <w:tc>
          <w:tcPr>
            <w:tcW w:w="1572" w:type="dxa"/>
            <w:vMerge/>
            <w:shd w:val="clear" w:color="auto" w:fill="auto"/>
          </w:tcPr>
          <w:p w14:paraId="4CC58FD0" w14:textId="77777777" w:rsidR="00927CA7" w:rsidRPr="003B7652" w:rsidRDefault="00927CA7" w:rsidP="009F084B">
            <w:pPr>
              <w:spacing w:line="276" w:lineRule="auto"/>
            </w:pPr>
          </w:p>
        </w:tc>
      </w:tr>
    </w:tbl>
    <w:p w14:paraId="54A2636F" w14:textId="77777777" w:rsidR="00927CA7" w:rsidRDefault="00927CA7"/>
    <w:p w14:paraId="74CD897D" w14:textId="77777777" w:rsidR="00927CA7" w:rsidRPr="00927CA7" w:rsidRDefault="00927CA7" w:rsidP="00927CA7">
      <w:pPr>
        <w:ind w:left="-142"/>
        <w:rPr>
          <w:rFonts w:ascii="Comic Sans MS" w:hAnsi="Comic Sans MS"/>
          <w:b/>
        </w:rPr>
      </w:pPr>
      <w:r w:rsidRPr="00927CA7">
        <w:rPr>
          <w:rFonts w:ascii="Comic Sans MS" w:hAnsi="Comic Sans MS"/>
          <w:b/>
        </w:rPr>
        <w:t xml:space="preserve">ACTIVIDAD 1 </w:t>
      </w:r>
    </w:p>
    <w:p w14:paraId="0C207D65" w14:textId="77777777" w:rsidR="00927CA7" w:rsidRPr="00927CA7" w:rsidRDefault="00927CA7" w:rsidP="00927CA7">
      <w:pPr>
        <w:ind w:left="-142"/>
        <w:rPr>
          <w:rFonts w:ascii="Comic Sans MS" w:hAnsi="Comic Sans MS"/>
        </w:rPr>
      </w:pPr>
      <w:r w:rsidRPr="00927CA7">
        <w:rPr>
          <w:rFonts w:ascii="Comic Sans MS" w:hAnsi="Comic Sans MS"/>
        </w:rPr>
        <w:t xml:space="preserve">Lee el texto con atención: </w:t>
      </w:r>
    </w:p>
    <w:p w14:paraId="55773E44" w14:textId="77777777" w:rsidR="00927CA7" w:rsidRPr="00927CA7" w:rsidRDefault="00927CA7" w:rsidP="00927CA7">
      <w:pPr>
        <w:ind w:left="-142"/>
        <w:rPr>
          <w:rFonts w:ascii="Comic Sans MS" w:hAnsi="Comic Sans MS"/>
          <w:b/>
        </w:rPr>
      </w:pPr>
      <w:r w:rsidRPr="00927CA7">
        <w:rPr>
          <w:rFonts w:ascii="Comic Sans MS" w:hAnsi="Comic Sans MS"/>
          <w:b/>
        </w:rPr>
        <w:t xml:space="preserve">EL ECLIPSE </w:t>
      </w:r>
    </w:p>
    <w:p w14:paraId="5A9CA7D8" w14:textId="43C46276" w:rsidR="00927CA7" w:rsidRDefault="00927CA7" w:rsidP="00927CA7">
      <w:pPr>
        <w:ind w:left="-142"/>
        <w:rPr>
          <w:rFonts w:ascii="Comic Sans MS" w:hAnsi="Comic Sans MS"/>
        </w:rPr>
      </w:pPr>
      <w:r w:rsidRPr="00927CA7">
        <w:rPr>
          <w:rFonts w:ascii="Comic Sans MS" w:hAnsi="Comic Sans MS"/>
        </w:rPr>
        <w:t xml:space="preserve">Augusto Monterroso Cuando fray Bartolomé Arrazola se sintió perdido aceptó que ya nada podría salvarlo. La selva poderosa de Guatemala lo había apresado, 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w:t>
      </w:r>
      <w:r w:rsidR="00BB0EAB" w:rsidRPr="00927CA7">
        <w:rPr>
          <w:rFonts w:ascii="Comic Sans MS" w:hAnsi="Comic Sans MS"/>
        </w:rPr>
        <w:t>redentora. Al</w:t>
      </w:r>
      <w:r w:rsidRPr="00927CA7">
        <w:rPr>
          <w:rFonts w:ascii="Comic Sans MS" w:hAnsi="Comic Sans MS"/>
        </w:rPr>
        <w:t xml:space="preserve"> despertar se encontró rodeado por un grupo de indígenas de rostro impasible que se disponían a sacrificarlo ante un altar, un altar que a Bartolomé le pareció como el lecho en que descansaría, al fin, de sus temores, de su destino, de sí mismo. Tres años en el país le habían conferido un mediano dominio de las lenguas nativas. Intentó algo. Dijo algunas palabras que fueron comprendidas. Entonces floreció en él una idea que tuvo por digna de su talento y de su cultura universal y de su arduo conocimiento de Aristóteles. Recordó que para ese día se </w:t>
      </w:r>
      <w:r w:rsidRPr="00927CA7">
        <w:rPr>
          <w:rFonts w:ascii="Comic Sans MS" w:hAnsi="Comic Sans MS"/>
        </w:rPr>
        <w:lastRenderedPageBreak/>
        <w:t xml:space="preserve">esperaba un eclipse total de sol. Y dispuso, en lo más íntimo, valerse de aquel conocimiento para engañar a sus opresores y salvar la </w:t>
      </w:r>
      <w:proofErr w:type="gramStart"/>
      <w:r w:rsidRPr="00927CA7">
        <w:rPr>
          <w:rFonts w:ascii="Comic Sans MS" w:hAnsi="Comic Sans MS"/>
        </w:rPr>
        <w:t>vida.-</w:t>
      </w:r>
      <w:proofErr w:type="gramEnd"/>
      <w:r w:rsidRPr="00927CA7">
        <w:rPr>
          <w:rFonts w:ascii="Comic Sans MS" w:hAnsi="Comic Sans MS"/>
        </w:rPr>
        <w:t xml:space="preserve">Si me matáis -les </w:t>
      </w:r>
      <w:r w:rsidR="00BB0EAB" w:rsidRPr="00927CA7">
        <w:rPr>
          <w:rFonts w:ascii="Comic Sans MS" w:hAnsi="Comic Sans MS"/>
        </w:rPr>
        <w:t>dijo puedo</w:t>
      </w:r>
      <w:r w:rsidRPr="00927CA7">
        <w:rPr>
          <w:rFonts w:ascii="Comic Sans MS" w:hAnsi="Comic Sans MS"/>
        </w:rPr>
        <w:t xml:space="preserve"> hacer que el sol se oscurezca en su altura. Los indígenas lo miraron fijamente y Bartolomé sorprendió la incredulidad en sus ojos. Vio que se produjo un pequeño consejo, y esperó confiado, no sin cierto desdén. Dos horas después el corazón de fray Bartolomé Arrazola chorreaba su sangre vehemente sobre la piedra de los sacrificios (brillante bajo la opaca luz de un sol eclipsado), mientras uno de los indígenas recitaba sin ninguna inflexión de voz, sin prisa, una por una, las infinitas fechas en que se producirían eclipses solares y lunares, que los astrónomos de la comunidad maya habían previsto y anotado en sus códices sin la valiosa ayuda de Aristóteles. Ahora responda las siguientes preguntas: </w:t>
      </w:r>
    </w:p>
    <w:p w14:paraId="46DFEDF3" w14:textId="120C91D1" w:rsidR="00927CA7" w:rsidRPr="00BB0EAB" w:rsidRDefault="00927CA7" w:rsidP="00BB0EAB">
      <w:pPr>
        <w:pStyle w:val="Prrafodelista"/>
        <w:numPr>
          <w:ilvl w:val="0"/>
          <w:numId w:val="1"/>
        </w:numPr>
        <w:rPr>
          <w:rFonts w:ascii="Comic Sans MS" w:hAnsi="Comic Sans MS"/>
          <w:color w:val="FF0000"/>
        </w:rPr>
      </w:pPr>
      <w:r w:rsidRPr="00BB0EAB">
        <w:rPr>
          <w:rFonts w:ascii="Comic Sans MS" w:hAnsi="Comic Sans MS"/>
          <w:color w:val="FF0000"/>
        </w:rPr>
        <w:t xml:space="preserve">¿Quién era Fray Bartolomé Arrazola y qué hacía en Guatemala? </w:t>
      </w:r>
    </w:p>
    <w:p w14:paraId="7390B8C0" w14:textId="1B9AA9E6" w:rsidR="00BB0EAB" w:rsidRPr="00BB0EAB" w:rsidRDefault="00BB0EAB" w:rsidP="00BB0EAB">
      <w:pPr>
        <w:ind w:left="142" w:firstLine="0"/>
        <w:rPr>
          <w:rFonts w:ascii="Comic Sans MS" w:hAnsi="Comic Sans MS"/>
        </w:rPr>
      </w:pPr>
      <w:r>
        <w:rPr>
          <w:rFonts w:ascii="Comic Sans MS" w:hAnsi="Comic Sans MS"/>
        </w:rPr>
        <w:t xml:space="preserve">Era un explorador y en Guatemala estaba perdido de camino a su destino </w:t>
      </w:r>
    </w:p>
    <w:p w14:paraId="17B84D02" w14:textId="2DCF9A7D" w:rsidR="00927CA7" w:rsidRPr="001024EE" w:rsidRDefault="00927CA7" w:rsidP="001024EE">
      <w:pPr>
        <w:pStyle w:val="Prrafodelista"/>
        <w:numPr>
          <w:ilvl w:val="0"/>
          <w:numId w:val="1"/>
        </w:numPr>
        <w:rPr>
          <w:rFonts w:ascii="Comic Sans MS" w:hAnsi="Comic Sans MS"/>
          <w:color w:val="FF0000"/>
        </w:rPr>
      </w:pPr>
      <w:r w:rsidRPr="001024EE">
        <w:rPr>
          <w:rFonts w:ascii="Comic Sans MS" w:hAnsi="Comic Sans MS"/>
          <w:color w:val="FF0000"/>
        </w:rPr>
        <w:t xml:space="preserve">¿Dónde se perdió fray Bartolomé Arrazola? </w:t>
      </w:r>
    </w:p>
    <w:p w14:paraId="1869CC4E" w14:textId="7C630C54" w:rsidR="001024EE" w:rsidRPr="001024EE" w:rsidRDefault="001024EE" w:rsidP="001024EE">
      <w:pPr>
        <w:ind w:left="142" w:firstLine="0"/>
        <w:rPr>
          <w:rFonts w:ascii="Comic Sans MS" w:hAnsi="Comic Sans MS"/>
        </w:rPr>
      </w:pPr>
      <w:r>
        <w:rPr>
          <w:rFonts w:ascii="Comic Sans MS" w:hAnsi="Comic Sans MS"/>
        </w:rPr>
        <w:t>Se perdió en Guatemala de camino a España</w:t>
      </w:r>
    </w:p>
    <w:p w14:paraId="146F1561" w14:textId="542102BC" w:rsidR="00927CA7" w:rsidRPr="001024EE" w:rsidRDefault="00927CA7" w:rsidP="001024EE">
      <w:pPr>
        <w:pStyle w:val="Prrafodelista"/>
        <w:numPr>
          <w:ilvl w:val="0"/>
          <w:numId w:val="1"/>
        </w:numPr>
        <w:rPr>
          <w:rFonts w:ascii="Comic Sans MS" w:hAnsi="Comic Sans MS"/>
          <w:color w:val="FF0000"/>
        </w:rPr>
      </w:pPr>
      <w:r w:rsidRPr="001024EE">
        <w:rPr>
          <w:rFonts w:ascii="Comic Sans MS" w:hAnsi="Comic Sans MS"/>
          <w:color w:val="FF0000"/>
        </w:rPr>
        <w:t xml:space="preserve">¿Quiénes le rodeaban cuando despertó? </w:t>
      </w:r>
    </w:p>
    <w:p w14:paraId="4B92A717" w14:textId="7F2439E5" w:rsidR="001024EE" w:rsidRPr="001024EE" w:rsidRDefault="001024EE" w:rsidP="001024EE">
      <w:pPr>
        <w:ind w:left="142" w:firstLine="0"/>
        <w:rPr>
          <w:rFonts w:ascii="Comic Sans MS" w:hAnsi="Comic Sans MS"/>
        </w:rPr>
      </w:pPr>
      <w:r>
        <w:rPr>
          <w:rFonts w:ascii="Comic Sans MS" w:hAnsi="Comic Sans MS"/>
        </w:rPr>
        <w:t xml:space="preserve">Los indígenas dispuestos a matarlo </w:t>
      </w:r>
    </w:p>
    <w:p w14:paraId="0493E0F1" w14:textId="44DCA0E8" w:rsidR="00927CA7" w:rsidRPr="001024EE" w:rsidRDefault="00927CA7" w:rsidP="001024EE">
      <w:pPr>
        <w:pStyle w:val="Prrafodelista"/>
        <w:numPr>
          <w:ilvl w:val="0"/>
          <w:numId w:val="1"/>
        </w:numPr>
        <w:rPr>
          <w:rFonts w:ascii="Comic Sans MS" w:hAnsi="Comic Sans MS"/>
          <w:color w:val="FF0000"/>
        </w:rPr>
      </w:pPr>
      <w:r w:rsidRPr="001024EE">
        <w:rPr>
          <w:rFonts w:ascii="Comic Sans MS" w:hAnsi="Comic Sans MS"/>
          <w:color w:val="FF0000"/>
        </w:rPr>
        <w:t xml:space="preserve">¿Cuál era su actitud hacia la muerte? </w:t>
      </w:r>
    </w:p>
    <w:p w14:paraId="13AF3DA5" w14:textId="07E7379D" w:rsidR="001024EE" w:rsidRPr="001024EE" w:rsidRDefault="001024EE" w:rsidP="001024EE">
      <w:pPr>
        <w:ind w:left="142" w:firstLine="0"/>
        <w:rPr>
          <w:rFonts w:ascii="Comic Sans MS" w:hAnsi="Comic Sans MS"/>
        </w:rPr>
      </w:pPr>
      <w:r>
        <w:rPr>
          <w:rFonts w:ascii="Comic Sans MS" w:hAnsi="Comic Sans MS"/>
        </w:rPr>
        <w:t xml:space="preserve">En un principio la acepto, aunque después intento evitarla, pero al final sin ninguna efectividad </w:t>
      </w:r>
    </w:p>
    <w:p w14:paraId="38292198" w14:textId="278BFCC3" w:rsidR="00927CA7" w:rsidRDefault="00927CA7" w:rsidP="00927CA7">
      <w:pPr>
        <w:ind w:left="-142"/>
        <w:rPr>
          <w:rFonts w:ascii="Comic Sans MS" w:hAnsi="Comic Sans MS"/>
          <w:color w:val="FF0000"/>
        </w:rPr>
      </w:pPr>
      <w:r w:rsidRPr="00BB0EAB">
        <w:rPr>
          <w:rFonts w:ascii="Comic Sans MS" w:hAnsi="Comic Sans MS"/>
          <w:color w:val="FF0000"/>
        </w:rPr>
        <w:lastRenderedPageBreak/>
        <w:t xml:space="preserve">5. ¿Qué querían hacer los indígenas con fray Bartolomé? </w:t>
      </w:r>
    </w:p>
    <w:p w14:paraId="406C9769" w14:textId="69CCD587" w:rsidR="001024EE" w:rsidRPr="001024EE" w:rsidRDefault="001024EE" w:rsidP="00927CA7">
      <w:pPr>
        <w:ind w:left="-142"/>
        <w:rPr>
          <w:rFonts w:ascii="Comic Sans MS" w:hAnsi="Comic Sans MS"/>
        </w:rPr>
      </w:pPr>
      <w:r w:rsidRPr="001024EE">
        <w:rPr>
          <w:rFonts w:ascii="Comic Sans MS" w:hAnsi="Comic Sans MS"/>
        </w:rPr>
        <w:t>Sacrificarlo para darlo como ofrenda ante sus dioses</w:t>
      </w:r>
    </w:p>
    <w:p w14:paraId="1CFA85DC" w14:textId="00B12073" w:rsidR="00927CA7" w:rsidRDefault="00927CA7" w:rsidP="00927CA7">
      <w:pPr>
        <w:ind w:left="-142"/>
        <w:rPr>
          <w:rFonts w:ascii="Comic Sans MS" w:hAnsi="Comic Sans MS"/>
        </w:rPr>
      </w:pPr>
      <w:r w:rsidRPr="00BB0EAB">
        <w:rPr>
          <w:rFonts w:ascii="Comic Sans MS" w:hAnsi="Comic Sans MS"/>
          <w:color w:val="FF0000"/>
        </w:rPr>
        <w:t>6. ¿Cuántos años había vivido fray Bartolomé en Guatemala?</w:t>
      </w:r>
    </w:p>
    <w:p w14:paraId="2636861D" w14:textId="12357311" w:rsidR="001024EE" w:rsidRPr="001024EE" w:rsidRDefault="001024EE" w:rsidP="00927CA7">
      <w:pPr>
        <w:ind w:left="-142"/>
        <w:rPr>
          <w:rFonts w:ascii="Comic Sans MS" w:hAnsi="Comic Sans MS"/>
        </w:rPr>
      </w:pPr>
      <w:r>
        <w:rPr>
          <w:rFonts w:ascii="Comic Sans MS" w:hAnsi="Comic Sans MS"/>
        </w:rPr>
        <w:t>Había vivido 3 años</w:t>
      </w:r>
    </w:p>
    <w:p w14:paraId="51EE00E4" w14:textId="0C772011" w:rsidR="00927CA7" w:rsidRDefault="00927CA7" w:rsidP="00927CA7">
      <w:pPr>
        <w:ind w:left="-142"/>
        <w:rPr>
          <w:rFonts w:ascii="Comic Sans MS" w:hAnsi="Comic Sans MS"/>
        </w:rPr>
      </w:pPr>
      <w:r w:rsidRPr="00BB0EAB">
        <w:rPr>
          <w:rFonts w:ascii="Comic Sans MS" w:hAnsi="Comic Sans MS"/>
          <w:color w:val="FF0000"/>
        </w:rPr>
        <w:t xml:space="preserve"> 7. ¿Entendía fray Bartolomé las lenguas nativas? ¿Cuál es el significado de esto para el cuento?</w:t>
      </w:r>
    </w:p>
    <w:p w14:paraId="5115F109" w14:textId="1D452535" w:rsidR="001024EE" w:rsidRPr="001024EE" w:rsidRDefault="001024EE" w:rsidP="00927CA7">
      <w:pPr>
        <w:ind w:left="-142"/>
        <w:rPr>
          <w:rFonts w:ascii="Comic Sans MS" w:hAnsi="Comic Sans MS"/>
        </w:rPr>
      </w:pPr>
      <w:r>
        <w:rPr>
          <w:rFonts w:ascii="Comic Sans MS" w:hAnsi="Comic Sans MS"/>
        </w:rPr>
        <w:t>El significado de esto para el cuento es que demuestra que el es un explorador experto que conoce sobre las tribus que puede encontrar en su viaje</w:t>
      </w:r>
    </w:p>
    <w:p w14:paraId="13B78C2C" w14:textId="77777777" w:rsidR="00BB0EAB" w:rsidRDefault="00927CA7" w:rsidP="00BB0EAB">
      <w:pPr>
        <w:ind w:left="-142"/>
        <w:rPr>
          <w:rFonts w:ascii="Comic Sans MS" w:hAnsi="Comic Sans MS"/>
          <w:color w:val="FF0000"/>
        </w:rPr>
      </w:pPr>
      <w:r w:rsidRPr="00BB0EAB">
        <w:rPr>
          <w:rFonts w:ascii="Comic Sans MS" w:hAnsi="Comic Sans MS"/>
          <w:color w:val="FF0000"/>
        </w:rPr>
        <w:t xml:space="preserve">8. ¿Cómo intentó librarse de la muerte? ¿Lo consiguió? </w:t>
      </w:r>
    </w:p>
    <w:p w14:paraId="033D88EA" w14:textId="05EFC434" w:rsidR="00BB0EAB" w:rsidRDefault="00BB0EAB" w:rsidP="00BB0EAB">
      <w:pPr>
        <w:ind w:left="-142"/>
        <w:rPr>
          <w:rFonts w:ascii="Comic Sans MS" w:hAnsi="Comic Sans MS"/>
        </w:rPr>
      </w:pPr>
      <w:r>
        <w:rPr>
          <w:rFonts w:ascii="Comic Sans MS" w:hAnsi="Comic Sans MS"/>
        </w:rPr>
        <w:t>Intento que los indígenas pensaran que él podía predecir que se iba a tapar</w:t>
      </w:r>
    </w:p>
    <w:p w14:paraId="589182EE" w14:textId="3C176C28" w:rsidR="00BB0EAB" w:rsidRPr="00BB0EAB" w:rsidRDefault="00BB0EAB" w:rsidP="00BB0EAB">
      <w:pPr>
        <w:ind w:left="-142"/>
        <w:rPr>
          <w:rFonts w:ascii="Comic Sans MS" w:hAnsi="Comic Sans MS"/>
          <w:color w:val="FF0000"/>
        </w:rPr>
      </w:pPr>
      <w:r>
        <w:rPr>
          <w:rFonts w:ascii="Comic Sans MS" w:hAnsi="Comic Sans MS"/>
        </w:rPr>
        <w:t xml:space="preserve">temporalmente el </w:t>
      </w:r>
      <w:r w:rsidR="001024EE">
        <w:rPr>
          <w:rFonts w:ascii="Comic Sans MS" w:hAnsi="Comic Sans MS"/>
        </w:rPr>
        <w:t>sol,</w:t>
      </w:r>
      <w:r>
        <w:rPr>
          <w:rFonts w:ascii="Comic Sans MS" w:hAnsi="Comic Sans MS"/>
        </w:rPr>
        <w:t xml:space="preserve"> pero estos no le creyeron y lo mataron </w:t>
      </w:r>
    </w:p>
    <w:p w14:paraId="03A1D867" w14:textId="5A46BB6E" w:rsidR="00927CA7" w:rsidRDefault="00927CA7" w:rsidP="00927CA7">
      <w:pPr>
        <w:ind w:left="-142"/>
        <w:rPr>
          <w:rFonts w:ascii="Comic Sans MS" w:hAnsi="Comic Sans MS"/>
          <w:color w:val="FF0000"/>
        </w:rPr>
      </w:pPr>
      <w:r w:rsidRPr="00BB0EAB">
        <w:rPr>
          <w:rFonts w:ascii="Comic Sans MS" w:hAnsi="Comic Sans MS"/>
          <w:color w:val="FF0000"/>
        </w:rPr>
        <w:t xml:space="preserve">9. ¿Por qué no logró salvarse? </w:t>
      </w:r>
    </w:p>
    <w:p w14:paraId="6691622B" w14:textId="4C4D403A" w:rsidR="00BB0EAB" w:rsidRPr="00BB0EAB" w:rsidRDefault="00BB0EAB" w:rsidP="00927CA7">
      <w:pPr>
        <w:ind w:left="-142"/>
        <w:rPr>
          <w:rFonts w:ascii="Comic Sans MS" w:hAnsi="Comic Sans MS"/>
        </w:rPr>
      </w:pPr>
      <w:r>
        <w:rPr>
          <w:rFonts w:ascii="Comic Sans MS" w:hAnsi="Comic Sans MS"/>
        </w:rPr>
        <w:t xml:space="preserve">Porque los indígenas no cayeron en su mentira </w:t>
      </w:r>
    </w:p>
    <w:p w14:paraId="72F7A5C1" w14:textId="382A2194" w:rsidR="00927CA7" w:rsidRDefault="00927CA7" w:rsidP="00927CA7">
      <w:pPr>
        <w:ind w:left="-142"/>
        <w:rPr>
          <w:rFonts w:ascii="Comic Sans MS" w:hAnsi="Comic Sans MS"/>
          <w:color w:val="FF0000"/>
        </w:rPr>
      </w:pPr>
      <w:r w:rsidRPr="00BB0EAB">
        <w:rPr>
          <w:rFonts w:ascii="Comic Sans MS" w:hAnsi="Comic Sans MS"/>
          <w:color w:val="FF0000"/>
        </w:rPr>
        <w:t xml:space="preserve">10. Finalmente ¿qué le pasó a fray Bartolomé? </w:t>
      </w:r>
    </w:p>
    <w:p w14:paraId="4356EF8D" w14:textId="533E6F4D" w:rsidR="00BB0EAB" w:rsidRPr="00BB0EAB" w:rsidRDefault="00BB0EAB" w:rsidP="00927CA7">
      <w:pPr>
        <w:ind w:left="-142"/>
        <w:rPr>
          <w:rFonts w:ascii="Comic Sans MS" w:hAnsi="Comic Sans MS"/>
        </w:rPr>
      </w:pPr>
      <w:r>
        <w:rPr>
          <w:rFonts w:ascii="Comic Sans MS" w:hAnsi="Comic Sans MS"/>
        </w:rPr>
        <w:t>Fue asesinado por los indígenas</w:t>
      </w:r>
    </w:p>
    <w:p w14:paraId="219EE21D" w14:textId="4248C5FA" w:rsidR="00927CA7" w:rsidRDefault="00927CA7" w:rsidP="00927CA7">
      <w:pPr>
        <w:ind w:left="-142"/>
        <w:rPr>
          <w:rFonts w:ascii="Comic Sans MS" w:hAnsi="Comic Sans MS"/>
          <w:color w:val="FF0000"/>
        </w:rPr>
      </w:pPr>
      <w:r w:rsidRPr="00BB0EAB">
        <w:rPr>
          <w:rFonts w:ascii="Comic Sans MS" w:hAnsi="Comic Sans MS"/>
          <w:color w:val="FF0000"/>
        </w:rPr>
        <w:t xml:space="preserve">11. ¿Por qué es irónica la última frase del cuento? </w:t>
      </w:r>
    </w:p>
    <w:p w14:paraId="7CDFDD76" w14:textId="556D49D9" w:rsidR="00BB0EAB" w:rsidRPr="00BB0EAB" w:rsidRDefault="00BB0EAB" w:rsidP="00927CA7">
      <w:pPr>
        <w:ind w:left="-142"/>
        <w:rPr>
          <w:rFonts w:ascii="Comic Sans MS" w:hAnsi="Comic Sans MS"/>
        </w:rPr>
      </w:pPr>
      <w:r>
        <w:rPr>
          <w:rFonts w:ascii="Comic Sans MS" w:hAnsi="Comic Sans MS"/>
        </w:rPr>
        <w:t>Porque ellos ya sabían que los eclipses iban a suceder y por eso sabían que Bartolomé los quería engañar</w:t>
      </w:r>
    </w:p>
    <w:p w14:paraId="675535E5" w14:textId="5CB6E88A" w:rsidR="0050607C" w:rsidRDefault="00927CA7" w:rsidP="00927CA7">
      <w:pPr>
        <w:ind w:left="-142"/>
        <w:rPr>
          <w:rFonts w:ascii="Comic Sans MS" w:hAnsi="Comic Sans MS"/>
          <w:color w:val="FF0000"/>
        </w:rPr>
      </w:pPr>
      <w:r w:rsidRPr="00BB0EAB">
        <w:rPr>
          <w:rFonts w:ascii="Comic Sans MS" w:hAnsi="Comic Sans MS"/>
          <w:color w:val="FF0000"/>
        </w:rPr>
        <w:t xml:space="preserve">12. Explica el título del cuento. </w:t>
      </w:r>
    </w:p>
    <w:p w14:paraId="7003E6BF" w14:textId="534B57E0" w:rsidR="00BB0EAB" w:rsidRPr="00BB0EAB" w:rsidRDefault="00BB0EAB" w:rsidP="00927CA7">
      <w:pPr>
        <w:ind w:left="-142"/>
        <w:rPr>
          <w:rFonts w:ascii="Comic Sans MS" w:hAnsi="Comic Sans MS"/>
        </w:rPr>
      </w:pPr>
      <w:r>
        <w:rPr>
          <w:rFonts w:ascii="Comic Sans MS" w:hAnsi="Comic Sans MS"/>
        </w:rPr>
        <w:lastRenderedPageBreak/>
        <w:t xml:space="preserve">Se llama </w:t>
      </w:r>
      <w:r w:rsidR="001024EE">
        <w:rPr>
          <w:rFonts w:ascii="Comic Sans MS" w:hAnsi="Comic Sans MS"/>
        </w:rPr>
        <w:t>¨El eclipse¨ porque es el argumento usado por Bartolomé que acaba matándolo</w:t>
      </w:r>
    </w:p>
    <w:p w14:paraId="4B017758" w14:textId="77777777" w:rsidR="00927CA7" w:rsidRPr="00927CA7" w:rsidRDefault="00927CA7" w:rsidP="00927CA7">
      <w:pPr>
        <w:ind w:left="-142"/>
        <w:rPr>
          <w:rFonts w:ascii="Comic Sans MS" w:hAnsi="Comic Sans MS"/>
        </w:rPr>
      </w:pPr>
      <w:r w:rsidRPr="00927CA7">
        <w:rPr>
          <w:rFonts w:ascii="Comic Sans MS" w:hAnsi="Comic Sans MS"/>
        </w:rPr>
        <w:t xml:space="preserve">Clasificar las doce preguntas teniendo en cuenta los tres niveles de lectura </w:t>
      </w:r>
    </w:p>
    <w:tbl>
      <w:tblPr>
        <w:tblStyle w:val="Tablaconcuadrcula"/>
        <w:tblW w:w="0" w:type="auto"/>
        <w:jc w:val="center"/>
        <w:tblLook w:val="04A0" w:firstRow="1" w:lastRow="0" w:firstColumn="1" w:lastColumn="0" w:noHBand="0" w:noVBand="1"/>
      </w:tblPr>
      <w:tblGrid>
        <w:gridCol w:w="1574"/>
        <w:gridCol w:w="2052"/>
        <w:gridCol w:w="1432"/>
      </w:tblGrid>
      <w:tr w:rsidR="00927CA7" w14:paraId="03A38175" w14:textId="77777777" w:rsidTr="00927CA7">
        <w:trPr>
          <w:jc w:val="center"/>
        </w:trPr>
        <w:tc>
          <w:tcPr>
            <w:tcW w:w="1574" w:type="dxa"/>
            <w:vAlign w:val="center"/>
          </w:tcPr>
          <w:p w14:paraId="124C4D0E" w14:textId="77777777" w:rsidR="00927CA7" w:rsidRDefault="00927CA7" w:rsidP="00927CA7">
            <w:pPr>
              <w:spacing w:line="276" w:lineRule="auto"/>
              <w:ind w:left="-142"/>
              <w:jc w:val="center"/>
            </w:pPr>
            <w:r>
              <w:t>LECTURA</w:t>
            </w:r>
          </w:p>
          <w:p w14:paraId="1434BCA6" w14:textId="77777777" w:rsidR="00927CA7" w:rsidRPr="00927CA7" w:rsidRDefault="00927CA7" w:rsidP="00927CA7">
            <w:pPr>
              <w:spacing w:line="276" w:lineRule="auto"/>
              <w:ind w:left="-142"/>
              <w:jc w:val="center"/>
            </w:pPr>
            <w:r>
              <w:t>LITERAL</w:t>
            </w:r>
          </w:p>
        </w:tc>
        <w:tc>
          <w:tcPr>
            <w:tcW w:w="2052" w:type="dxa"/>
            <w:vAlign w:val="bottom"/>
          </w:tcPr>
          <w:p w14:paraId="4635E660" w14:textId="77777777" w:rsidR="00927CA7" w:rsidRDefault="00927CA7" w:rsidP="00927CA7">
            <w:pPr>
              <w:spacing w:line="276" w:lineRule="auto"/>
              <w:ind w:left="-142"/>
              <w:jc w:val="center"/>
            </w:pPr>
            <w:r>
              <w:t>LECTURA</w:t>
            </w:r>
          </w:p>
          <w:p w14:paraId="1CD3C1F3" w14:textId="77777777" w:rsidR="00927CA7" w:rsidRPr="00927CA7" w:rsidRDefault="00927CA7" w:rsidP="00927CA7">
            <w:pPr>
              <w:spacing w:line="276" w:lineRule="auto"/>
              <w:ind w:left="-142"/>
              <w:jc w:val="center"/>
            </w:pPr>
            <w:r>
              <w:t>INFERENCIAL</w:t>
            </w:r>
          </w:p>
        </w:tc>
        <w:tc>
          <w:tcPr>
            <w:tcW w:w="1432" w:type="dxa"/>
            <w:vAlign w:val="center"/>
          </w:tcPr>
          <w:p w14:paraId="02C44F4A" w14:textId="77777777" w:rsidR="00927CA7" w:rsidRDefault="00927CA7" w:rsidP="00927CA7">
            <w:pPr>
              <w:spacing w:line="276" w:lineRule="auto"/>
              <w:ind w:firstLine="0"/>
              <w:jc w:val="center"/>
            </w:pPr>
            <w:r>
              <w:t>LECTURA</w:t>
            </w:r>
          </w:p>
          <w:p w14:paraId="40226C5A" w14:textId="77777777" w:rsidR="00927CA7" w:rsidRDefault="00927CA7" w:rsidP="00927CA7">
            <w:pPr>
              <w:spacing w:line="276" w:lineRule="auto"/>
              <w:ind w:firstLine="0"/>
              <w:jc w:val="center"/>
              <w:rPr>
                <w:rFonts w:ascii="Comic Sans MS" w:hAnsi="Comic Sans MS"/>
              </w:rPr>
            </w:pPr>
            <w:r>
              <w:t>CRÍTICA</w:t>
            </w:r>
          </w:p>
        </w:tc>
      </w:tr>
      <w:tr w:rsidR="00927CA7" w14:paraId="63B86DA9" w14:textId="77777777" w:rsidTr="00927CA7">
        <w:trPr>
          <w:jc w:val="center"/>
        </w:trPr>
        <w:tc>
          <w:tcPr>
            <w:tcW w:w="1574" w:type="dxa"/>
          </w:tcPr>
          <w:p w14:paraId="32AA17EF" w14:textId="77777777" w:rsidR="00927CA7" w:rsidRDefault="00927CA7" w:rsidP="00927CA7">
            <w:pPr>
              <w:ind w:firstLine="0"/>
              <w:rPr>
                <w:rFonts w:ascii="Comic Sans MS" w:hAnsi="Comic Sans MS"/>
              </w:rPr>
            </w:pPr>
          </w:p>
        </w:tc>
        <w:tc>
          <w:tcPr>
            <w:tcW w:w="2052" w:type="dxa"/>
          </w:tcPr>
          <w:p w14:paraId="4264E8AB" w14:textId="699D0169" w:rsidR="00927CA7" w:rsidRDefault="001024EE" w:rsidP="00927CA7">
            <w:pPr>
              <w:ind w:firstLine="0"/>
              <w:rPr>
                <w:rFonts w:ascii="Comic Sans MS" w:hAnsi="Comic Sans MS"/>
              </w:rPr>
            </w:pPr>
            <w:r>
              <w:rPr>
                <w:rFonts w:ascii="Comic Sans MS" w:hAnsi="Comic Sans MS"/>
              </w:rPr>
              <w:t>1</w:t>
            </w:r>
          </w:p>
        </w:tc>
        <w:tc>
          <w:tcPr>
            <w:tcW w:w="1432" w:type="dxa"/>
          </w:tcPr>
          <w:p w14:paraId="343EAE7B" w14:textId="4C7E0820" w:rsidR="00927CA7" w:rsidRDefault="00927CA7" w:rsidP="00927CA7">
            <w:pPr>
              <w:ind w:firstLine="0"/>
              <w:rPr>
                <w:rFonts w:ascii="Comic Sans MS" w:hAnsi="Comic Sans MS"/>
              </w:rPr>
            </w:pPr>
          </w:p>
        </w:tc>
      </w:tr>
      <w:tr w:rsidR="00927CA7" w14:paraId="153E3A26" w14:textId="77777777" w:rsidTr="00927CA7">
        <w:trPr>
          <w:jc w:val="center"/>
        </w:trPr>
        <w:tc>
          <w:tcPr>
            <w:tcW w:w="1574" w:type="dxa"/>
          </w:tcPr>
          <w:p w14:paraId="3553E973" w14:textId="77777777" w:rsidR="00927CA7" w:rsidRDefault="00927CA7" w:rsidP="00927CA7">
            <w:pPr>
              <w:ind w:firstLine="0"/>
              <w:rPr>
                <w:rFonts w:ascii="Comic Sans MS" w:hAnsi="Comic Sans MS"/>
              </w:rPr>
            </w:pPr>
          </w:p>
        </w:tc>
        <w:tc>
          <w:tcPr>
            <w:tcW w:w="2052" w:type="dxa"/>
          </w:tcPr>
          <w:p w14:paraId="6F2FC0AF" w14:textId="77777777" w:rsidR="00927CA7" w:rsidRDefault="00927CA7" w:rsidP="00927CA7">
            <w:pPr>
              <w:ind w:firstLine="0"/>
              <w:rPr>
                <w:rFonts w:ascii="Comic Sans MS" w:hAnsi="Comic Sans MS"/>
              </w:rPr>
            </w:pPr>
          </w:p>
        </w:tc>
        <w:tc>
          <w:tcPr>
            <w:tcW w:w="1432" w:type="dxa"/>
          </w:tcPr>
          <w:p w14:paraId="15FFE699" w14:textId="1A0A9629" w:rsidR="00927CA7" w:rsidRDefault="001024EE" w:rsidP="00927CA7">
            <w:pPr>
              <w:ind w:firstLine="0"/>
              <w:rPr>
                <w:rFonts w:ascii="Comic Sans MS" w:hAnsi="Comic Sans MS"/>
              </w:rPr>
            </w:pPr>
            <w:r>
              <w:rPr>
                <w:rFonts w:ascii="Comic Sans MS" w:hAnsi="Comic Sans MS"/>
              </w:rPr>
              <w:t>2</w:t>
            </w:r>
          </w:p>
        </w:tc>
      </w:tr>
      <w:tr w:rsidR="00927CA7" w14:paraId="2364458F" w14:textId="77777777" w:rsidTr="00927CA7">
        <w:trPr>
          <w:jc w:val="center"/>
        </w:trPr>
        <w:tc>
          <w:tcPr>
            <w:tcW w:w="1574" w:type="dxa"/>
          </w:tcPr>
          <w:p w14:paraId="0F4990FC" w14:textId="42904E72" w:rsidR="00927CA7" w:rsidRDefault="001024EE" w:rsidP="00927CA7">
            <w:pPr>
              <w:ind w:firstLine="0"/>
              <w:rPr>
                <w:rFonts w:ascii="Comic Sans MS" w:hAnsi="Comic Sans MS"/>
              </w:rPr>
            </w:pPr>
            <w:r>
              <w:rPr>
                <w:rFonts w:ascii="Comic Sans MS" w:hAnsi="Comic Sans MS"/>
              </w:rPr>
              <w:t>3</w:t>
            </w:r>
          </w:p>
        </w:tc>
        <w:tc>
          <w:tcPr>
            <w:tcW w:w="2052" w:type="dxa"/>
          </w:tcPr>
          <w:p w14:paraId="144BCA79" w14:textId="77777777" w:rsidR="00927CA7" w:rsidRDefault="00927CA7" w:rsidP="00927CA7">
            <w:pPr>
              <w:ind w:firstLine="0"/>
              <w:rPr>
                <w:rFonts w:ascii="Comic Sans MS" w:hAnsi="Comic Sans MS"/>
              </w:rPr>
            </w:pPr>
          </w:p>
        </w:tc>
        <w:tc>
          <w:tcPr>
            <w:tcW w:w="1432" w:type="dxa"/>
          </w:tcPr>
          <w:p w14:paraId="3AA33CE7" w14:textId="693F759F" w:rsidR="00927CA7" w:rsidRDefault="00927CA7" w:rsidP="00927CA7">
            <w:pPr>
              <w:ind w:firstLine="0"/>
              <w:rPr>
                <w:rFonts w:ascii="Comic Sans MS" w:hAnsi="Comic Sans MS"/>
              </w:rPr>
            </w:pPr>
          </w:p>
        </w:tc>
      </w:tr>
      <w:tr w:rsidR="00927CA7" w14:paraId="04C6DEF1" w14:textId="77777777" w:rsidTr="00927CA7">
        <w:trPr>
          <w:jc w:val="center"/>
        </w:trPr>
        <w:tc>
          <w:tcPr>
            <w:tcW w:w="1574" w:type="dxa"/>
          </w:tcPr>
          <w:p w14:paraId="58CD380B" w14:textId="77777777" w:rsidR="00927CA7" w:rsidRDefault="00927CA7" w:rsidP="00927CA7">
            <w:pPr>
              <w:ind w:firstLine="0"/>
              <w:rPr>
                <w:rFonts w:ascii="Comic Sans MS" w:hAnsi="Comic Sans MS"/>
              </w:rPr>
            </w:pPr>
          </w:p>
        </w:tc>
        <w:tc>
          <w:tcPr>
            <w:tcW w:w="2052" w:type="dxa"/>
          </w:tcPr>
          <w:p w14:paraId="53EBE792" w14:textId="77777777" w:rsidR="00927CA7" w:rsidRDefault="00927CA7" w:rsidP="00927CA7">
            <w:pPr>
              <w:ind w:firstLine="0"/>
              <w:rPr>
                <w:rFonts w:ascii="Comic Sans MS" w:hAnsi="Comic Sans MS"/>
              </w:rPr>
            </w:pPr>
          </w:p>
        </w:tc>
        <w:tc>
          <w:tcPr>
            <w:tcW w:w="1432" w:type="dxa"/>
          </w:tcPr>
          <w:p w14:paraId="1C1FA342" w14:textId="351E44A8" w:rsidR="00927CA7" w:rsidRDefault="001024EE" w:rsidP="00927CA7">
            <w:pPr>
              <w:ind w:firstLine="0"/>
              <w:rPr>
                <w:rFonts w:ascii="Comic Sans MS" w:hAnsi="Comic Sans MS"/>
              </w:rPr>
            </w:pPr>
            <w:r>
              <w:rPr>
                <w:rFonts w:ascii="Comic Sans MS" w:hAnsi="Comic Sans MS"/>
              </w:rPr>
              <w:t>4</w:t>
            </w:r>
          </w:p>
        </w:tc>
      </w:tr>
      <w:tr w:rsidR="00927CA7" w14:paraId="1E6C9C95" w14:textId="77777777" w:rsidTr="00927CA7">
        <w:trPr>
          <w:jc w:val="center"/>
        </w:trPr>
        <w:tc>
          <w:tcPr>
            <w:tcW w:w="1574" w:type="dxa"/>
          </w:tcPr>
          <w:p w14:paraId="5C636D5C" w14:textId="77777777" w:rsidR="00927CA7" w:rsidRDefault="00927CA7" w:rsidP="00927CA7">
            <w:pPr>
              <w:ind w:firstLine="0"/>
              <w:rPr>
                <w:rFonts w:ascii="Comic Sans MS" w:hAnsi="Comic Sans MS"/>
              </w:rPr>
            </w:pPr>
          </w:p>
        </w:tc>
        <w:tc>
          <w:tcPr>
            <w:tcW w:w="2052" w:type="dxa"/>
          </w:tcPr>
          <w:p w14:paraId="6D6749E5" w14:textId="77777777" w:rsidR="00927CA7" w:rsidRDefault="00927CA7" w:rsidP="00927CA7">
            <w:pPr>
              <w:ind w:firstLine="0"/>
              <w:rPr>
                <w:rFonts w:ascii="Comic Sans MS" w:hAnsi="Comic Sans MS"/>
              </w:rPr>
            </w:pPr>
          </w:p>
        </w:tc>
        <w:tc>
          <w:tcPr>
            <w:tcW w:w="1432" w:type="dxa"/>
          </w:tcPr>
          <w:p w14:paraId="2E8AD07A" w14:textId="1539B6EF" w:rsidR="00927CA7" w:rsidRDefault="001024EE" w:rsidP="00927CA7">
            <w:pPr>
              <w:ind w:firstLine="0"/>
              <w:rPr>
                <w:rFonts w:ascii="Comic Sans MS" w:hAnsi="Comic Sans MS"/>
              </w:rPr>
            </w:pPr>
            <w:r>
              <w:rPr>
                <w:rFonts w:ascii="Comic Sans MS" w:hAnsi="Comic Sans MS"/>
              </w:rPr>
              <w:t>5</w:t>
            </w:r>
          </w:p>
        </w:tc>
      </w:tr>
      <w:tr w:rsidR="00927CA7" w14:paraId="6F6DF6E6" w14:textId="77777777" w:rsidTr="00927CA7">
        <w:trPr>
          <w:jc w:val="center"/>
        </w:trPr>
        <w:tc>
          <w:tcPr>
            <w:tcW w:w="1574" w:type="dxa"/>
          </w:tcPr>
          <w:p w14:paraId="47BFC5D0" w14:textId="622B9A5B" w:rsidR="00927CA7" w:rsidRDefault="001024EE" w:rsidP="00927CA7">
            <w:pPr>
              <w:ind w:firstLine="0"/>
              <w:rPr>
                <w:rFonts w:ascii="Comic Sans MS" w:hAnsi="Comic Sans MS"/>
              </w:rPr>
            </w:pPr>
            <w:r>
              <w:rPr>
                <w:rFonts w:ascii="Comic Sans MS" w:hAnsi="Comic Sans MS"/>
              </w:rPr>
              <w:t>6</w:t>
            </w:r>
          </w:p>
        </w:tc>
        <w:tc>
          <w:tcPr>
            <w:tcW w:w="2052" w:type="dxa"/>
          </w:tcPr>
          <w:p w14:paraId="2314938E" w14:textId="77777777" w:rsidR="00927CA7" w:rsidRDefault="00927CA7" w:rsidP="00927CA7">
            <w:pPr>
              <w:ind w:firstLine="0"/>
              <w:rPr>
                <w:rFonts w:ascii="Comic Sans MS" w:hAnsi="Comic Sans MS"/>
              </w:rPr>
            </w:pPr>
          </w:p>
        </w:tc>
        <w:tc>
          <w:tcPr>
            <w:tcW w:w="1432" w:type="dxa"/>
          </w:tcPr>
          <w:p w14:paraId="676D8401" w14:textId="77777777" w:rsidR="00927CA7" w:rsidRDefault="00927CA7" w:rsidP="00927CA7">
            <w:pPr>
              <w:ind w:firstLine="0"/>
              <w:rPr>
                <w:rFonts w:ascii="Comic Sans MS" w:hAnsi="Comic Sans MS"/>
              </w:rPr>
            </w:pPr>
          </w:p>
        </w:tc>
      </w:tr>
      <w:tr w:rsidR="00927CA7" w14:paraId="2204B638" w14:textId="77777777" w:rsidTr="00927CA7">
        <w:trPr>
          <w:jc w:val="center"/>
        </w:trPr>
        <w:tc>
          <w:tcPr>
            <w:tcW w:w="1574" w:type="dxa"/>
          </w:tcPr>
          <w:p w14:paraId="68A5BBE8" w14:textId="77777777" w:rsidR="00927CA7" w:rsidRDefault="00927CA7" w:rsidP="00927CA7">
            <w:pPr>
              <w:ind w:firstLine="0"/>
              <w:rPr>
                <w:rFonts w:ascii="Comic Sans MS" w:hAnsi="Comic Sans MS"/>
              </w:rPr>
            </w:pPr>
          </w:p>
        </w:tc>
        <w:tc>
          <w:tcPr>
            <w:tcW w:w="2052" w:type="dxa"/>
          </w:tcPr>
          <w:p w14:paraId="392691EB" w14:textId="3DCD835A" w:rsidR="00927CA7" w:rsidRDefault="001024EE" w:rsidP="00927CA7">
            <w:pPr>
              <w:ind w:firstLine="0"/>
              <w:rPr>
                <w:rFonts w:ascii="Comic Sans MS" w:hAnsi="Comic Sans MS"/>
              </w:rPr>
            </w:pPr>
            <w:r>
              <w:rPr>
                <w:rFonts w:ascii="Comic Sans MS" w:hAnsi="Comic Sans MS"/>
              </w:rPr>
              <w:t>7</w:t>
            </w:r>
          </w:p>
        </w:tc>
        <w:tc>
          <w:tcPr>
            <w:tcW w:w="1432" w:type="dxa"/>
          </w:tcPr>
          <w:p w14:paraId="17B8A7A9" w14:textId="77777777" w:rsidR="00927CA7" w:rsidRDefault="00927CA7" w:rsidP="00927CA7">
            <w:pPr>
              <w:ind w:firstLine="0"/>
              <w:rPr>
                <w:rFonts w:ascii="Comic Sans MS" w:hAnsi="Comic Sans MS"/>
              </w:rPr>
            </w:pPr>
          </w:p>
        </w:tc>
      </w:tr>
      <w:tr w:rsidR="00927CA7" w14:paraId="5D8B0A28" w14:textId="77777777" w:rsidTr="00927CA7">
        <w:trPr>
          <w:jc w:val="center"/>
        </w:trPr>
        <w:tc>
          <w:tcPr>
            <w:tcW w:w="1574" w:type="dxa"/>
          </w:tcPr>
          <w:p w14:paraId="29CF422F" w14:textId="77777777" w:rsidR="00927CA7" w:rsidRDefault="00927CA7" w:rsidP="00927CA7">
            <w:pPr>
              <w:ind w:firstLine="0"/>
              <w:rPr>
                <w:rFonts w:ascii="Comic Sans MS" w:hAnsi="Comic Sans MS"/>
              </w:rPr>
            </w:pPr>
          </w:p>
        </w:tc>
        <w:tc>
          <w:tcPr>
            <w:tcW w:w="2052" w:type="dxa"/>
          </w:tcPr>
          <w:p w14:paraId="0F2AD5A0" w14:textId="77777777" w:rsidR="00927CA7" w:rsidRDefault="00927CA7" w:rsidP="00927CA7">
            <w:pPr>
              <w:ind w:firstLine="0"/>
              <w:rPr>
                <w:rFonts w:ascii="Comic Sans MS" w:hAnsi="Comic Sans MS"/>
              </w:rPr>
            </w:pPr>
          </w:p>
        </w:tc>
        <w:tc>
          <w:tcPr>
            <w:tcW w:w="1432" w:type="dxa"/>
          </w:tcPr>
          <w:p w14:paraId="795218B6" w14:textId="3DC79D73" w:rsidR="00927CA7" w:rsidRDefault="001024EE" w:rsidP="00927CA7">
            <w:pPr>
              <w:ind w:firstLine="0"/>
              <w:rPr>
                <w:rFonts w:ascii="Comic Sans MS" w:hAnsi="Comic Sans MS"/>
              </w:rPr>
            </w:pPr>
            <w:r>
              <w:rPr>
                <w:rFonts w:ascii="Comic Sans MS" w:hAnsi="Comic Sans MS"/>
              </w:rPr>
              <w:t>8</w:t>
            </w:r>
          </w:p>
        </w:tc>
      </w:tr>
      <w:tr w:rsidR="00927CA7" w14:paraId="28F22A26" w14:textId="77777777" w:rsidTr="00927CA7">
        <w:trPr>
          <w:jc w:val="center"/>
        </w:trPr>
        <w:tc>
          <w:tcPr>
            <w:tcW w:w="1574" w:type="dxa"/>
          </w:tcPr>
          <w:p w14:paraId="3A118D1A" w14:textId="77777777" w:rsidR="00927CA7" w:rsidRDefault="00927CA7" w:rsidP="00927CA7">
            <w:pPr>
              <w:ind w:firstLine="0"/>
              <w:rPr>
                <w:rFonts w:ascii="Comic Sans MS" w:hAnsi="Comic Sans MS"/>
              </w:rPr>
            </w:pPr>
          </w:p>
        </w:tc>
        <w:tc>
          <w:tcPr>
            <w:tcW w:w="2052" w:type="dxa"/>
          </w:tcPr>
          <w:p w14:paraId="4E5EFFDA" w14:textId="2DF00E35" w:rsidR="00927CA7" w:rsidRDefault="001024EE" w:rsidP="00927CA7">
            <w:pPr>
              <w:ind w:firstLine="0"/>
              <w:rPr>
                <w:rFonts w:ascii="Comic Sans MS" w:hAnsi="Comic Sans MS"/>
              </w:rPr>
            </w:pPr>
            <w:r>
              <w:rPr>
                <w:rFonts w:ascii="Comic Sans MS" w:hAnsi="Comic Sans MS"/>
              </w:rPr>
              <w:t>9</w:t>
            </w:r>
          </w:p>
        </w:tc>
        <w:tc>
          <w:tcPr>
            <w:tcW w:w="1432" w:type="dxa"/>
          </w:tcPr>
          <w:p w14:paraId="2D8A2D22" w14:textId="77777777" w:rsidR="00927CA7" w:rsidRDefault="00927CA7" w:rsidP="00927CA7">
            <w:pPr>
              <w:ind w:firstLine="0"/>
              <w:rPr>
                <w:rFonts w:ascii="Comic Sans MS" w:hAnsi="Comic Sans MS"/>
              </w:rPr>
            </w:pPr>
          </w:p>
        </w:tc>
      </w:tr>
      <w:tr w:rsidR="00927CA7" w14:paraId="35F1670D" w14:textId="77777777" w:rsidTr="00927CA7">
        <w:trPr>
          <w:jc w:val="center"/>
        </w:trPr>
        <w:tc>
          <w:tcPr>
            <w:tcW w:w="1574" w:type="dxa"/>
          </w:tcPr>
          <w:p w14:paraId="6D47C181" w14:textId="77777777" w:rsidR="00927CA7" w:rsidRDefault="00927CA7" w:rsidP="00927CA7">
            <w:pPr>
              <w:ind w:firstLine="0"/>
              <w:rPr>
                <w:rFonts w:ascii="Comic Sans MS" w:hAnsi="Comic Sans MS"/>
              </w:rPr>
            </w:pPr>
          </w:p>
        </w:tc>
        <w:tc>
          <w:tcPr>
            <w:tcW w:w="2052" w:type="dxa"/>
          </w:tcPr>
          <w:p w14:paraId="74D75990" w14:textId="77777777" w:rsidR="00927CA7" w:rsidRDefault="00927CA7" w:rsidP="00927CA7">
            <w:pPr>
              <w:ind w:firstLine="0"/>
              <w:rPr>
                <w:rFonts w:ascii="Comic Sans MS" w:hAnsi="Comic Sans MS"/>
              </w:rPr>
            </w:pPr>
          </w:p>
        </w:tc>
        <w:tc>
          <w:tcPr>
            <w:tcW w:w="1432" w:type="dxa"/>
          </w:tcPr>
          <w:p w14:paraId="0493D224" w14:textId="4D14A441" w:rsidR="00927CA7" w:rsidRDefault="001024EE" w:rsidP="00927CA7">
            <w:pPr>
              <w:ind w:firstLine="0"/>
              <w:rPr>
                <w:rFonts w:ascii="Comic Sans MS" w:hAnsi="Comic Sans MS"/>
              </w:rPr>
            </w:pPr>
            <w:r>
              <w:rPr>
                <w:rFonts w:ascii="Comic Sans MS" w:hAnsi="Comic Sans MS"/>
              </w:rPr>
              <w:t>10</w:t>
            </w:r>
          </w:p>
        </w:tc>
      </w:tr>
      <w:tr w:rsidR="00927CA7" w14:paraId="3F7F60C5" w14:textId="77777777" w:rsidTr="00927CA7">
        <w:trPr>
          <w:jc w:val="center"/>
        </w:trPr>
        <w:tc>
          <w:tcPr>
            <w:tcW w:w="1574" w:type="dxa"/>
          </w:tcPr>
          <w:p w14:paraId="090B2B80" w14:textId="77777777" w:rsidR="00927CA7" w:rsidRDefault="00927CA7" w:rsidP="00927CA7">
            <w:pPr>
              <w:ind w:firstLine="0"/>
              <w:rPr>
                <w:rFonts w:ascii="Comic Sans MS" w:hAnsi="Comic Sans MS"/>
              </w:rPr>
            </w:pPr>
          </w:p>
        </w:tc>
        <w:tc>
          <w:tcPr>
            <w:tcW w:w="2052" w:type="dxa"/>
          </w:tcPr>
          <w:p w14:paraId="0C9095CF" w14:textId="04DC61A0" w:rsidR="00927CA7" w:rsidRDefault="001024EE" w:rsidP="00927CA7">
            <w:pPr>
              <w:ind w:firstLine="0"/>
              <w:rPr>
                <w:rFonts w:ascii="Comic Sans MS" w:hAnsi="Comic Sans MS"/>
              </w:rPr>
            </w:pPr>
            <w:r>
              <w:rPr>
                <w:rFonts w:ascii="Comic Sans MS" w:hAnsi="Comic Sans MS"/>
              </w:rPr>
              <w:t>11</w:t>
            </w:r>
          </w:p>
        </w:tc>
        <w:tc>
          <w:tcPr>
            <w:tcW w:w="1432" w:type="dxa"/>
          </w:tcPr>
          <w:p w14:paraId="21CFE48B" w14:textId="77777777" w:rsidR="00927CA7" w:rsidRDefault="00927CA7" w:rsidP="00927CA7">
            <w:pPr>
              <w:ind w:firstLine="0"/>
              <w:rPr>
                <w:rFonts w:ascii="Comic Sans MS" w:hAnsi="Comic Sans MS"/>
              </w:rPr>
            </w:pPr>
          </w:p>
        </w:tc>
      </w:tr>
      <w:tr w:rsidR="00927CA7" w14:paraId="31256B9A" w14:textId="77777777" w:rsidTr="00927CA7">
        <w:trPr>
          <w:jc w:val="center"/>
        </w:trPr>
        <w:tc>
          <w:tcPr>
            <w:tcW w:w="1574" w:type="dxa"/>
          </w:tcPr>
          <w:p w14:paraId="14B028DB" w14:textId="77777777" w:rsidR="00927CA7" w:rsidRDefault="00927CA7" w:rsidP="00927CA7">
            <w:pPr>
              <w:ind w:firstLine="0"/>
              <w:rPr>
                <w:rFonts w:ascii="Comic Sans MS" w:hAnsi="Comic Sans MS"/>
              </w:rPr>
            </w:pPr>
          </w:p>
        </w:tc>
        <w:tc>
          <w:tcPr>
            <w:tcW w:w="2052" w:type="dxa"/>
          </w:tcPr>
          <w:p w14:paraId="451C1161" w14:textId="6C2545E1" w:rsidR="00927CA7" w:rsidRDefault="001024EE" w:rsidP="00927CA7">
            <w:pPr>
              <w:ind w:firstLine="0"/>
              <w:rPr>
                <w:rFonts w:ascii="Comic Sans MS" w:hAnsi="Comic Sans MS"/>
              </w:rPr>
            </w:pPr>
            <w:r>
              <w:rPr>
                <w:rFonts w:ascii="Comic Sans MS" w:hAnsi="Comic Sans MS"/>
              </w:rPr>
              <w:t>12</w:t>
            </w:r>
          </w:p>
        </w:tc>
        <w:tc>
          <w:tcPr>
            <w:tcW w:w="1432" w:type="dxa"/>
          </w:tcPr>
          <w:p w14:paraId="60D39C70" w14:textId="77777777" w:rsidR="00927CA7" w:rsidRDefault="00927CA7" w:rsidP="00927CA7">
            <w:pPr>
              <w:ind w:firstLine="0"/>
              <w:rPr>
                <w:rFonts w:ascii="Comic Sans MS" w:hAnsi="Comic Sans MS"/>
              </w:rPr>
            </w:pPr>
          </w:p>
        </w:tc>
      </w:tr>
    </w:tbl>
    <w:p w14:paraId="039DB08A" w14:textId="77777777" w:rsidR="00927CA7" w:rsidRDefault="00927CA7" w:rsidP="00927CA7">
      <w:pPr>
        <w:ind w:left="-142"/>
        <w:rPr>
          <w:rFonts w:ascii="Comic Sans MS" w:hAnsi="Comic Sans MS"/>
        </w:rPr>
      </w:pPr>
    </w:p>
    <w:p w14:paraId="538A5D72" w14:textId="77777777" w:rsidR="00927CA7" w:rsidRDefault="00927CA7" w:rsidP="00927CA7">
      <w:pPr>
        <w:ind w:left="-142"/>
        <w:rPr>
          <w:rFonts w:ascii="Comic Sans MS" w:hAnsi="Comic Sans MS"/>
        </w:rPr>
      </w:pPr>
    </w:p>
    <w:p w14:paraId="7E2FCAE8" w14:textId="77777777" w:rsidR="00927CA7" w:rsidRDefault="00927CA7" w:rsidP="00927CA7">
      <w:pPr>
        <w:ind w:left="-142"/>
        <w:rPr>
          <w:rFonts w:ascii="Comic Sans MS" w:hAnsi="Comic Sans MS"/>
        </w:rPr>
      </w:pPr>
      <w:r>
        <w:rPr>
          <w:rFonts w:ascii="Comic Sans MS" w:hAnsi="Comic Sans MS"/>
        </w:rPr>
        <w:t>ACTIVIDAD 2</w:t>
      </w:r>
    </w:p>
    <w:p w14:paraId="0A882716" w14:textId="77777777" w:rsidR="00927CA7" w:rsidRDefault="004E53CB" w:rsidP="00927CA7">
      <w:pPr>
        <w:ind w:left="-142"/>
        <w:rPr>
          <w:rFonts w:ascii="Comic Sans MS" w:hAnsi="Comic Sans MS"/>
        </w:rPr>
      </w:pPr>
      <w:r>
        <w:rPr>
          <w:rFonts w:ascii="Comic Sans MS" w:hAnsi="Comic Sans MS"/>
        </w:rPr>
        <w:lastRenderedPageBreak/>
        <w:t xml:space="preserve">Toma un cuento infantil y realiza un nuevo escrito, dando respuesta a todas las posibles incógnitas que puedan surgir del relato, desde un nivel crítico. </w:t>
      </w:r>
    </w:p>
    <w:p w14:paraId="50250767" w14:textId="4D7B6D77" w:rsidR="009723D6" w:rsidRPr="009723D6" w:rsidRDefault="009723D6" w:rsidP="009723D6">
      <w:pPr>
        <w:pStyle w:val="NormalWeb"/>
        <w:shd w:val="clear" w:color="auto" w:fill="FFFFFF"/>
        <w:spacing w:before="0" w:beforeAutospacing="0" w:after="375" w:afterAutospacing="0"/>
        <w:textAlignment w:val="baseline"/>
        <w:rPr>
          <w:rFonts w:ascii="Nunito" w:hAnsi="Nunito"/>
          <w:sz w:val="28"/>
          <w:szCs w:val="28"/>
        </w:rPr>
      </w:pPr>
      <w:r w:rsidRPr="009723D6">
        <w:rPr>
          <w:rFonts w:ascii="Nunito" w:hAnsi="Nunito"/>
          <w:color w:val="FF0000"/>
          <w:sz w:val="28"/>
          <w:szCs w:val="28"/>
        </w:rPr>
        <w:t>El niño y los clave</w:t>
      </w:r>
    </w:p>
    <w:p w14:paraId="6746B872" w14:textId="16838F81" w:rsidR="009723D6" w:rsidRPr="009723D6" w:rsidRDefault="009723D6" w:rsidP="009723D6">
      <w:pPr>
        <w:pStyle w:val="NormalWeb"/>
        <w:shd w:val="clear" w:color="auto" w:fill="FFFFFF"/>
        <w:spacing w:before="0" w:beforeAutospacing="0" w:after="375" w:afterAutospacing="0"/>
        <w:textAlignment w:val="baseline"/>
        <w:rPr>
          <w:rFonts w:ascii="Nunito" w:hAnsi="Nunito"/>
          <w:sz w:val="28"/>
          <w:szCs w:val="28"/>
        </w:rPr>
      </w:pPr>
      <w:r w:rsidRPr="009723D6">
        <w:rPr>
          <w:rFonts w:ascii="Nunito" w:hAnsi="Nunito"/>
          <w:sz w:val="28"/>
          <w:szCs w:val="28"/>
        </w:rPr>
        <w:t>Había un niño que tenía muy mal carácter. Un día, su padre le dio una bolsa con clavos y le dijo que cada vez que perdiera la calma, clavase un clavo en la cerca del patio de la casa. El primer día, el niño clavó 37 clavos. Al día siguiente, menos, y así el resto de los días. Él pequeño se iba dando cuenta que era más fácil controlar su genio y su mal carácter que tener que clavar los clavos en la cerca. Finalmente llegó el día en que el niño no perdió la calma ni una sola vez y fue alegre a contárselo a su padre. ¡Había conseguido, finalmente, controlar su mal temperamento! Su padre, muy contento y satisfecho, le sugirió entonces que por cada día que controlase su carácter, sacase un clavo de la cerca. Los días pasaron y cuando el niño terminó de sacar todos los clavos fue a decírselo a su padre.</w:t>
      </w:r>
    </w:p>
    <w:p w14:paraId="1F1EDEC8" w14:textId="77777777" w:rsidR="009723D6" w:rsidRPr="009723D6" w:rsidRDefault="009723D6" w:rsidP="009723D6">
      <w:pPr>
        <w:pStyle w:val="NormalWeb"/>
        <w:shd w:val="clear" w:color="auto" w:fill="FFFFFF"/>
        <w:spacing w:before="0" w:beforeAutospacing="0" w:after="375" w:afterAutospacing="0"/>
        <w:textAlignment w:val="baseline"/>
        <w:rPr>
          <w:rFonts w:ascii="Nunito" w:hAnsi="Nunito"/>
          <w:sz w:val="28"/>
          <w:szCs w:val="28"/>
        </w:rPr>
      </w:pPr>
      <w:r w:rsidRPr="009723D6">
        <w:rPr>
          <w:rFonts w:ascii="Nunito" w:hAnsi="Nunito"/>
          <w:sz w:val="28"/>
          <w:szCs w:val="28"/>
        </w:rPr>
        <w:t>Entonces el padre llevó a su hijo de la mano hasta la cerca y le dijo:</w:t>
      </w:r>
    </w:p>
    <w:p w14:paraId="7E5571AC" w14:textId="77777777" w:rsidR="009723D6" w:rsidRPr="009723D6" w:rsidRDefault="009723D6" w:rsidP="009723D6">
      <w:pPr>
        <w:pStyle w:val="NormalWeb"/>
        <w:shd w:val="clear" w:color="auto" w:fill="FFFFFF"/>
        <w:spacing w:before="0" w:beforeAutospacing="0" w:after="375" w:afterAutospacing="0"/>
        <w:textAlignment w:val="baseline"/>
        <w:rPr>
          <w:rFonts w:ascii="Nunito" w:hAnsi="Nunito"/>
          <w:sz w:val="28"/>
          <w:szCs w:val="28"/>
        </w:rPr>
      </w:pPr>
      <w:r w:rsidRPr="009723D6">
        <w:rPr>
          <w:rFonts w:ascii="Nunito" w:hAnsi="Nunito"/>
          <w:sz w:val="28"/>
          <w:szCs w:val="28"/>
        </w:rPr>
        <w:t>– “Has trabajo duro para clavar y quitar los clavos de esta cerca, pero fíjate en todos los agujeros que quedaron. Jamás será la misma. Lo que quiero decir es que cuando dices o haces cosas con mal genio, enfado y mal carácter dejas una cicatriz, como estos agujeros en la cerca. Ya no importa que pidas perdón. La herida siempre estará allí. Y una herida física es igual que una herida verbal. Los amigos, así como los padres y toda la familia, son verdaderas joyas a quienes hay que valorar. Ellos te sonríen y te animan a mejorar. Te escuchan, comparten una palabra de aliento y siempre tienen su corazón abierto para recibirte”.</w:t>
      </w:r>
    </w:p>
    <w:p w14:paraId="2EF6DD94" w14:textId="4784351E" w:rsidR="009723D6" w:rsidRDefault="009723D6" w:rsidP="009723D6">
      <w:pPr>
        <w:pStyle w:val="NormalWeb"/>
        <w:shd w:val="clear" w:color="auto" w:fill="FFFFFF"/>
        <w:spacing w:before="0" w:beforeAutospacing="0" w:after="375" w:afterAutospacing="0"/>
        <w:textAlignment w:val="baseline"/>
        <w:rPr>
          <w:rFonts w:ascii="Nunito" w:hAnsi="Nunito"/>
          <w:sz w:val="28"/>
          <w:szCs w:val="28"/>
        </w:rPr>
      </w:pPr>
      <w:r w:rsidRPr="009723D6">
        <w:rPr>
          <w:rFonts w:ascii="Nunito" w:hAnsi="Nunito"/>
          <w:sz w:val="28"/>
          <w:szCs w:val="28"/>
        </w:rPr>
        <w:t>Las palabras de su padre, así como la experiencia vivida con los clavos, hicieron con que el niño reflexionase sobre las consecuencias de su carácter. Y colorín colorado, este cuento se ha acabado.</w:t>
      </w:r>
    </w:p>
    <w:p w14:paraId="35F6ABF2" w14:textId="77777777" w:rsidR="009723D6" w:rsidRPr="009723D6" w:rsidRDefault="009723D6" w:rsidP="009723D6">
      <w:pPr>
        <w:pStyle w:val="NormalWeb"/>
        <w:shd w:val="clear" w:color="auto" w:fill="FFFFFF"/>
        <w:spacing w:before="0" w:beforeAutospacing="0" w:after="375" w:afterAutospacing="0"/>
        <w:textAlignment w:val="baseline"/>
        <w:rPr>
          <w:rFonts w:ascii="Nunito" w:hAnsi="Nunito"/>
          <w:sz w:val="28"/>
          <w:szCs w:val="28"/>
        </w:rPr>
      </w:pPr>
    </w:p>
    <w:p w14:paraId="245033C3" w14:textId="6D90BB94" w:rsidR="00927CA7" w:rsidRPr="00FF5651" w:rsidRDefault="00FF5651" w:rsidP="00507F4E">
      <w:pPr>
        <w:ind w:left="-142"/>
        <w:jc w:val="center"/>
        <w:rPr>
          <w:color w:val="FF0000"/>
          <w:sz w:val="28"/>
          <w:szCs w:val="28"/>
        </w:rPr>
      </w:pPr>
      <w:r w:rsidRPr="00FF5651">
        <w:rPr>
          <w:color w:val="FF0000"/>
          <w:sz w:val="28"/>
          <w:szCs w:val="28"/>
        </w:rPr>
        <w:lastRenderedPageBreak/>
        <w:t xml:space="preserve">Observaciones </w:t>
      </w:r>
    </w:p>
    <w:p w14:paraId="29DCCF84" w14:textId="3F7878A5" w:rsidR="00507F4E" w:rsidRPr="00FF5651" w:rsidRDefault="00507F4E" w:rsidP="004B1D8E">
      <w:pPr>
        <w:ind w:left="-142" w:firstLine="0"/>
      </w:pPr>
      <w:r w:rsidRPr="00FF5651">
        <w:rPr>
          <w:sz w:val="28"/>
          <w:szCs w:val="28"/>
        </w:rPr>
        <w:t>Un niño malhumorado no es algo muy común</w:t>
      </w:r>
      <w:r w:rsidR="00FF5651">
        <w:rPr>
          <w:sz w:val="28"/>
          <w:szCs w:val="28"/>
        </w:rPr>
        <w:t xml:space="preserve"> puesto 8que son seres llenos de energía y felicidad así que un punto importante es</w:t>
      </w:r>
      <w:r w:rsidRPr="00FF5651">
        <w:rPr>
          <w:sz w:val="28"/>
          <w:szCs w:val="28"/>
        </w:rPr>
        <w:t xml:space="preserve"> ¿Por qué el niño era tan malhumorado, acaso tuvo una experiencia traumática? Es realmente inquietante que en tan solo </w:t>
      </w:r>
      <w:r w:rsidR="00FF5651">
        <w:rPr>
          <w:sz w:val="28"/>
          <w:szCs w:val="28"/>
        </w:rPr>
        <w:t xml:space="preserve">en </w:t>
      </w:r>
      <w:r w:rsidRPr="00FF5651">
        <w:rPr>
          <w:sz w:val="28"/>
          <w:szCs w:val="28"/>
        </w:rPr>
        <w:t xml:space="preserve">un día el niño haya clavado 37 clavos ¿Qué habrá hecho el niño en este día, porque se sentía tan </w:t>
      </w:r>
      <w:r w:rsidR="00FF5651" w:rsidRPr="00FF5651">
        <w:rPr>
          <w:sz w:val="28"/>
          <w:szCs w:val="28"/>
        </w:rPr>
        <w:t>molesto?</w:t>
      </w:r>
      <w:r w:rsidR="00FF5651">
        <w:rPr>
          <w:sz w:val="28"/>
          <w:szCs w:val="28"/>
        </w:rPr>
        <w:t xml:space="preserve"> Talvez </w:t>
      </w:r>
      <w:r w:rsidR="004B1D8E">
        <w:rPr>
          <w:sz w:val="28"/>
          <w:szCs w:val="28"/>
        </w:rPr>
        <w:t>haya</w:t>
      </w:r>
      <w:r w:rsidR="00FF5651">
        <w:rPr>
          <w:sz w:val="28"/>
          <w:szCs w:val="28"/>
        </w:rPr>
        <w:t xml:space="preserve"> muchos problemas en casa</w:t>
      </w:r>
      <w:r w:rsidR="00FF5651" w:rsidRPr="00FF5651">
        <w:rPr>
          <w:sz w:val="28"/>
          <w:szCs w:val="28"/>
        </w:rPr>
        <w:t xml:space="preserve">, Si bien el padre ayudo a que el niño se diera cuenta de que tenia que manejar sus actos mediante el ejercicio de los clavos ¿Por qué el padre permitió que el niño llegara tan lejos de herir a los demás, por que no freno la situación </w:t>
      </w:r>
      <w:r w:rsidR="00FF5651">
        <w:rPr>
          <w:sz w:val="28"/>
          <w:szCs w:val="28"/>
        </w:rPr>
        <w:t>antes para evitar tanto caos alrededor de su hijo</w:t>
      </w:r>
      <w:r w:rsidR="00FF5651" w:rsidRPr="00FF5651">
        <w:rPr>
          <w:sz w:val="28"/>
          <w:szCs w:val="28"/>
        </w:rPr>
        <w:t xml:space="preserve">? Puede que el padre no haya puesto cuidado a la situación hasta que llegara a un extremo porque estaba ocupado trabajando para pagar sus deudas ya que nunca se menciona a una madre que le ayudara a sostener su familia y al mismo tiempo puede que la ausencia de su madre haya sido la experiencia que convirtió a el niño en un ser </w:t>
      </w:r>
      <w:r w:rsidR="004B1D8E" w:rsidRPr="00FF5651">
        <w:rPr>
          <w:sz w:val="28"/>
          <w:szCs w:val="28"/>
        </w:rPr>
        <w:t>malhumorado,</w:t>
      </w:r>
      <w:r w:rsidR="004B1D8E">
        <w:rPr>
          <w:sz w:val="28"/>
          <w:szCs w:val="28"/>
        </w:rPr>
        <w:t xml:space="preserve"> pero si así fue ¿Por qué el padre no busco ayuda psicología rápidamente para su hijo?</w:t>
      </w:r>
    </w:p>
    <w:sectPr w:rsidR="00507F4E" w:rsidRPr="00FF5651" w:rsidSect="00927CA7">
      <w:pgSz w:w="12240" w:h="15840"/>
      <w:pgMar w:top="1417" w:right="104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A31"/>
    <w:multiLevelType w:val="hybridMultilevel"/>
    <w:tmpl w:val="EFA08FF6"/>
    <w:lvl w:ilvl="0" w:tplc="85C086B2">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A7"/>
    <w:rsid w:val="000D1EFA"/>
    <w:rsid w:val="001024EE"/>
    <w:rsid w:val="004B1D8E"/>
    <w:rsid w:val="004E53CB"/>
    <w:rsid w:val="0050607C"/>
    <w:rsid w:val="00507F4E"/>
    <w:rsid w:val="00927CA7"/>
    <w:rsid w:val="009723D6"/>
    <w:rsid w:val="00BB0EAB"/>
    <w:rsid w:val="00FF56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C11E"/>
  <w15:chartTrackingRefBased/>
  <w15:docId w15:val="{600E19F0-E019-42E0-B095-A408417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s"/>
    <w:qFormat/>
    <w:rsid w:val="000D1EFA"/>
    <w:pPr>
      <w:spacing w:after="0" w:line="480" w:lineRule="auto"/>
      <w:ind w:firstLine="284"/>
    </w:pPr>
    <w:rPr>
      <w:rFonts w:ascii="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CA7"/>
    <w:pPr>
      <w:tabs>
        <w:tab w:val="center" w:pos="4419"/>
        <w:tab w:val="right" w:pos="8838"/>
      </w:tabs>
      <w:spacing w:line="240" w:lineRule="auto"/>
      <w:ind w:firstLine="0"/>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27CA7"/>
    <w:rPr>
      <w:rFonts w:eastAsiaTheme="minorHAnsi"/>
    </w:rPr>
  </w:style>
  <w:style w:type="table" w:styleId="Tablaconcuadrcula">
    <w:name w:val="Table Grid"/>
    <w:basedOn w:val="Tablanormal"/>
    <w:uiPriority w:val="39"/>
    <w:rsid w:val="0092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0EAB"/>
    <w:pPr>
      <w:ind w:left="720"/>
      <w:contextualSpacing/>
    </w:pPr>
  </w:style>
  <w:style w:type="paragraph" w:styleId="NormalWeb">
    <w:name w:val="Normal (Web)"/>
    <w:basedOn w:val="Normal"/>
    <w:uiPriority w:val="99"/>
    <w:semiHidden/>
    <w:unhideWhenUsed/>
    <w:rsid w:val="009723D6"/>
    <w:pPr>
      <w:spacing w:before="100" w:beforeAutospacing="1" w:after="100" w:afterAutospacing="1" w:line="240" w:lineRule="auto"/>
      <w:ind w:firstLine="0"/>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1076</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 Muua Mua</dc:creator>
  <cp:keywords/>
  <dc:description/>
  <cp:lastModifiedBy>andres forero</cp:lastModifiedBy>
  <cp:revision>2</cp:revision>
  <cp:lastPrinted>2021-09-16T05:53:00Z</cp:lastPrinted>
  <dcterms:created xsi:type="dcterms:W3CDTF">2021-09-16T05:55:00Z</dcterms:created>
  <dcterms:modified xsi:type="dcterms:W3CDTF">2021-09-16T05:55:00Z</dcterms:modified>
</cp:coreProperties>
</file>