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56ACE12B" w:rsidR="004B397D" w:rsidRDefault="0064100F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56ACE12B" w:rsidR="004B397D" w:rsidRDefault="0064100F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602A455C" w:rsidR="004B397D" w:rsidRDefault="00FF7B38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</w:t>
      </w:r>
      <w:r w:rsidR="0064100F">
        <w:rPr>
          <w:rFonts w:ascii="Times New Roman"/>
        </w:rPr>
        <w:t>9</w:t>
      </w:r>
      <w:r w:rsidR="00374150">
        <w:rPr>
          <w:rFonts w:ascii="Times New Roman"/>
        </w:rPr>
        <w:t xml:space="preserve"> de </w:t>
      </w:r>
      <w:r w:rsidR="00F3421B">
        <w:rPr>
          <w:rFonts w:ascii="Times New Roman"/>
        </w:rPr>
        <w:t>septiembre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3C003B16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mitos (la pata sola)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E73A278" w14:textId="2CDA2951" w:rsidR="00F3421B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Iniciaremos la clase con canción de bienvenida, seguido a esto les compartiré una leyenda</w:t>
      </w:r>
    </w:p>
    <w:p w14:paraId="18CF2863" w14:textId="5EB63784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Colombiana MITOS la patasola.</w:t>
      </w:r>
    </w:p>
    <w:p w14:paraId="1C64D2A1" w14:textId="62F13650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1F73076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AB6B4F5" w14:textId="222E8216" w:rsidR="00F3421B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</w:t>
      </w:r>
      <w:r w:rsidR="00F3421B">
        <w:rPr>
          <w:sz w:val="26"/>
        </w:rPr>
        <w:t>-Hacer resumen del mito y acompañarlo con su dibujo.</w:t>
      </w:r>
    </w:p>
    <w:p w14:paraId="2F81E96D" w14:textId="6F7BFB82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9B45105" w14:textId="77777777" w:rsidR="004B397D" w:rsidRDefault="004B397D">
      <w:pPr>
        <w:pStyle w:val="Textoindependiente"/>
        <w:spacing w:before="7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247614E6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  <w:hyperlink r:id="rId14" w:history="1">
        <w:r w:rsidRPr="00432D3B">
          <w:rPr>
            <w:rStyle w:val="Hipervnculo"/>
            <w:rFonts w:ascii="Caladea"/>
            <w:b w:val="0"/>
            <w:sz w:val="20"/>
          </w:rPr>
          <w:t>https://youtu.be/M0IHfjvbUFM</w:t>
        </w:r>
      </w:hyperlink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AA73571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  <w:r>
        <w:rPr>
          <w:noProof/>
        </w:rPr>
        <w:drawing>
          <wp:inline distT="0" distB="0" distL="0" distR="0" wp14:anchorId="7ED43C83" wp14:editId="24DA6D7E">
            <wp:extent cx="5529580" cy="3945890"/>
            <wp:effectExtent l="0" t="0" r="0" b="0"/>
            <wp:docPr id="11" name="Imagen 11" descr="La Patasola | Leyenda colombiana | M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atasola | Leyenda colombiana | Mi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3963B" w14:textId="77777777" w:rsidR="009C5E8E" w:rsidRDefault="009C5E8E">
      <w:r>
        <w:separator/>
      </w:r>
    </w:p>
  </w:endnote>
  <w:endnote w:type="continuationSeparator" w:id="0">
    <w:p w14:paraId="4565FBA3" w14:textId="77777777" w:rsidR="009C5E8E" w:rsidRDefault="009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B5A20" w14:textId="77777777" w:rsidR="009C5E8E" w:rsidRDefault="009C5E8E">
      <w:r>
        <w:separator/>
      </w:r>
    </w:p>
  </w:footnote>
  <w:footnote w:type="continuationSeparator" w:id="0">
    <w:p w14:paraId="6682A23B" w14:textId="77777777" w:rsidR="009C5E8E" w:rsidRDefault="009C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1338A"/>
    <w:rsid w:val="00374150"/>
    <w:rsid w:val="004B397D"/>
    <w:rsid w:val="0064100F"/>
    <w:rsid w:val="009C5E8E"/>
    <w:rsid w:val="00D242EC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youtu.be/M0IHfjvbU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2020-09-25T13:03:00Z</dcterms:created>
  <dcterms:modified xsi:type="dcterms:W3CDTF">2020-09-25T13:03:00Z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