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2B430133"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3D271F">
              <w:rPr>
                <w:rFonts w:ascii="Roboto Th" w:hAnsi="Roboto Th" w:cs="Arial"/>
                <w:b/>
                <w:sz w:val="24"/>
                <w:szCs w:val="24"/>
              </w:rPr>
              <w:t>Octavo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40D60C47" w:rsidR="005E4FB4" w:rsidRPr="00C162A9" w:rsidRDefault="00353E27" w:rsidP="00185EC3">
            <w:pPr>
              <w:spacing w:after="0" w:line="240" w:lineRule="auto"/>
              <w:ind w:left="-36"/>
              <w:rPr>
                <w:rFonts w:ascii="Roboto Th" w:hAnsi="Roboto Th" w:cs="Arial"/>
                <w:b/>
                <w:sz w:val="24"/>
                <w:szCs w:val="24"/>
              </w:rPr>
            </w:pPr>
            <w:r>
              <w:rPr>
                <w:rFonts w:ascii="Roboto Th" w:hAnsi="Roboto Th" w:cs="Arial"/>
                <w:b/>
                <w:sz w:val="24"/>
                <w:szCs w:val="24"/>
              </w:rPr>
              <w:t>14 de septiembre</w:t>
            </w:r>
          </w:p>
        </w:tc>
      </w:tr>
    </w:tbl>
    <w:p w14:paraId="63B44DD2" w14:textId="6253F142" w:rsidR="005E4FB4" w:rsidRPr="002A0518" w:rsidRDefault="00364CAE"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3360" behindDoc="0" locked="0" layoutInCell="1" allowOverlap="1" wp14:anchorId="495B5920" wp14:editId="7C0315E7">
                <wp:simplePos x="0" y="0"/>
                <wp:positionH relativeFrom="column">
                  <wp:posOffset>939165</wp:posOffset>
                </wp:positionH>
                <wp:positionV relativeFrom="paragraph">
                  <wp:posOffset>142240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5920" id="_x0000_t202" coordsize="21600,21600" o:spt="202" path="m,l,21600r21600,l21600,xe">
                <v:stroke joinstyle="miter"/>
                <v:path gradientshapeok="t" o:connecttype="rect"/>
              </v:shapetype>
              <v:shape id="Cuadro de texto 2" o:spid="_x0000_s1026" type="#_x0000_t202" style="position:absolute;margin-left:73.95pt;margin-top:11.2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">
                <v:textbo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v:textbox>
                <w10:wrap type="square"/>
              </v:shape>
            </w:pict>
          </mc:Fallback>
        </mc:AlternateContent>
      </w:r>
      <w:r w:rsidR="008F6836">
        <w:rPr>
          <w:rFonts w:ascii="Cambria" w:hAnsi="Cambria"/>
          <w:b/>
          <w:bCs/>
          <w:noProof/>
          <w:u w:val="single"/>
        </w:rPr>
        <w:drawing>
          <wp:anchor distT="0" distB="0" distL="114300" distR="114300" simplePos="0" relativeHeight="251660288" behindDoc="1" locked="0" layoutInCell="1" allowOverlap="1" wp14:anchorId="28EA2A52" wp14:editId="3BF293FA">
            <wp:simplePos x="0" y="0"/>
            <wp:positionH relativeFrom="margin">
              <wp:posOffset>5177155</wp:posOffset>
            </wp:positionH>
            <wp:positionV relativeFrom="paragraph">
              <wp:posOffset>46990</wp:posOffset>
            </wp:positionV>
            <wp:extent cx="1100295" cy="1175812"/>
            <wp:effectExtent l="0" t="0" r="5080" b="5715"/>
            <wp:wrapNone/>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9 at 12.21.45 PM.jpeg"/>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1100295" cy="1175812"/>
                    </a:xfrm>
                    <a:prstGeom prst="rect">
                      <a:avLst/>
                    </a:prstGeom>
                  </pic:spPr>
                </pic:pic>
              </a:graphicData>
            </a:graphic>
            <wp14:sizeRelH relativeFrom="margin">
              <wp14:pctWidth>0</wp14:pctWidth>
            </wp14:sizeRelH>
            <wp14:sizeRelV relativeFrom="margin">
              <wp14:pctHeight>0</wp14:pctHeight>
            </wp14:sizeRelV>
          </wp:anchor>
        </w:drawing>
      </w:r>
    </w:p>
    <w:p w14:paraId="2D18EA26" w14:textId="77777777" w:rsidR="00364CAE" w:rsidRDefault="00364CAE" w:rsidP="006F7A91">
      <w:pPr>
        <w:rPr>
          <w:rFonts w:ascii="Cambria" w:hAnsi="Cambria"/>
          <w:b/>
        </w:rPr>
      </w:pPr>
    </w:p>
    <w:p w14:paraId="11EA663E" w14:textId="77777777" w:rsidR="00364CAE" w:rsidRDefault="00364CAE" w:rsidP="006F7A91">
      <w:pPr>
        <w:rPr>
          <w:rFonts w:ascii="Cambria" w:hAnsi="Cambria"/>
          <w:b/>
        </w:rPr>
      </w:pPr>
    </w:p>
    <w:p w14:paraId="6D9D731A" w14:textId="77777777" w:rsidR="00364CAE" w:rsidRDefault="00364CAE" w:rsidP="006F7A91">
      <w:pPr>
        <w:rPr>
          <w:rFonts w:ascii="Cambria" w:hAnsi="Cambria"/>
          <w:b/>
        </w:rPr>
      </w:pPr>
    </w:p>
    <w:p w14:paraId="0AED4F2A" w14:textId="77777777" w:rsidR="00364CAE" w:rsidRDefault="00364CAE" w:rsidP="006F7A91">
      <w:pPr>
        <w:rPr>
          <w:rFonts w:ascii="Cambria" w:hAnsi="Cambria"/>
          <w:b/>
        </w:rPr>
      </w:pPr>
    </w:p>
    <w:p w14:paraId="171A6A9A" w14:textId="38DB44E2" w:rsidR="007F0021" w:rsidRPr="00364CAE" w:rsidRDefault="005E4FB4" w:rsidP="00364CAE">
      <w:pPr>
        <w:spacing w:after="0"/>
        <w:rPr>
          <w:color w:val="262626" w:themeColor="text1" w:themeTint="D9"/>
          <w:sz w:val="26"/>
          <w:szCs w:val="26"/>
          <w:lang w:val="es-CO"/>
        </w:rPr>
      </w:pPr>
      <w:r w:rsidRPr="002A0518">
        <w:rPr>
          <w:rFonts w:ascii="Cambria" w:hAnsi="Cambria"/>
          <w:b/>
        </w:rPr>
        <w:t xml:space="preserve">TEMA: </w:t>
      </w:r>
      <w:r w:rsidR="003D271F">
        <w:rPr>
          <w:rFonts w:ascii="Cambria" w:hAnsi="Cambria"/>
          <w:b/>
        </w:rPr>
        <w:t>Placas tectónicas y mareas</w:t>
      </w:r>
    </w:p>
    <w:p w14:paraId="6B784C57" w14:textId="3B271CBD" w:rsidR="00A9612B"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102FCB">
        <w:rPr>
          <w:rFonts w:ascii="Cambria" w:hAnsi="Cambria"/>
          <w:b/>
        </w:rPr>
        <w:t xml:space="preserve"> </w:t>
      </w:r>
      <w:proofErr w:type="gramStart"/>
      <w:r w:rsidR="00102FCB">
        <w:rPr>
          <w:rFonts w:ascii="Cambria" w:hAnsi="Cambria"/>
          <w:b/>
        </w:rPr>
        <w:t>Viernes</w:t>
      </w:r>
      <w:proofErr w:type="gramEnd"/>
      <w:r w:rsidR="00102FCB">
        <w:rPr>
          <w:rFonts w:ascii="Cambria" w:hAnsi="Cambria"/>
          <w:b/>
        </w:rPr>
        <w:t xml:space="preserve"> </w:t>
      </w:r>
      <w:r w:rsidR="00353E27">
        <w:rPr>
          <w:rFonts w:ascii="Cambria" w:hAnsi="Cambria"/>
          <w:b/>
        </w:rPr>
        <w:t>18 de septiembre</w:t>
      </w:r>
    </w:p>
    <w:p w14:paraId="4C15CC74" w14:textId="691D1568" w:rsidR="00015095" w:rsidRDefault="00EC10FE" w:rsidP="006F7A91">
      <w:pPr>
        <w:rPr>
          <w:rFonts w:ascii="Cambria" w:hAnsi="Cambria"/>
          <w:b/>
          <w:u w:val="single"/>
        </w:rPr>
      </w:pPr>
      <w:r w:rsidRPr="000651A1">
        <w:rPr>
          <w:rFonts w:ascii="Cambria" w:hAnsi="Cambria"/>
          <w:b/>
          <w:u w:val="single"/>
        </w:rPr>
        <w:t>Leer la guía como preparación a la sesión en línea.</w:t>
      </w:r>
    </w:p>
    <w:p w14:paraId="1E355FB0" w14:textId="00A4996A" w:rsidR="001907EE" w:rsidRPr="001907EE" w:rsidRDefault="001907EE" w:rsidP="001907EE">
      <w:pPr>
        <w:jc w:val="center"/>
        <w:rPr>
          <w:rFonts w:ascii="Cambria" w:hAnsi="Cambria"/>
          <w:b/>
          <w:bCs/>
        </w:rPr>
      </w:pPr>
      <w:r w:rsidRPr="001907EE">
        <w:rPr>
          <w:rFonts w:ascii="Cambria" w:hAnsi="Cambria"/>
          <w:b/>
          <w:bCs/>
        </w:rPr>
        <w:t>La Tierra es dinámica</w:t>
      </w:r>
    </w:p>
    <w:p w14:paraId="603173BA" w14:textId="77777777" w:rsidR="001907EE" w:rsidRPr="001907EE" w:rsidRDefault="001907EE" w:rsidP="001907EE">
      <w:pPr>
        <w:jc w:val="both"/>
        <w:rPr>
          <w:rFonts w:ascii="Cambria" w:hAnsi="Cambria"/>
        </w:rPr>
      </w:pPr>
      <w:r w:rsidRPr="001907EE">
        <w:rPr>
          <w:rFonts w:ascii="Cambria" w:hAnsi="Cambria"/>
        </w:rPr>
        <w:t xml:space="preserve">La Tierra no está quieta. Es dinámica porque se mantiene en un continuo cambio que se manifiesta en la erupción de los volcanes, los terremotos y maremotos, los huracanes, etcétera. Las fuerzas que afectan la Tierra y producen los cambios pueden provenir de sus capas internas, o pueden ser fuerzas externas ligadas al clima, como el agua, el viento y el hielo. </w:t>
      </w:r>
    </w:p>
    <w:p w14:paraId="1BCB266D" w14:textId="5C513435" w:rsidR="001907EE" w:rsidRPr="001907EE" w:rsidRDefault="001907EE" w:rsidP="001907EE">
      <w:pPr>
        <w:jc w:val="both"/>
        <w:rPr>
          <w:rFonts w:ascii="Cambria" w:hAnsi="Cambria"/>
        </w:rPr>
      </w:pPr>
      <w:r w:rsidRPr="001907EE">
        <w:rPr>
          <w:rFonts w:ascii="Cambria" w:hAnsi="Cambria"/>
        </w:rPr>
        <w:t>La corteza terrestre está formada por unas grandes piezas parecidas a un rompecabezas llamadas placas tectónicas.</w:t>
      </w:r>
    </w:p>
    <w:p w14:paraId="71659615" w14:textId="77777777" w:rsidR="001907EE" w:rsidRPr="001907EE" w:rsidRDefault="001907EE" w:rsidP="001907EE">
      <w:pPr>
        <w:jc w:val="both"/>
        <w:rPr>
          <w:rFonts w:ascii="Cambria" w:hAnsi="Cambria"/>
        </w:rPr>
      </w:pPr>
      <w:r w:rsidRPr="001907EE">
        <w:rPr>
          <w:rFonts w:ascii="Cambria" w:hAnsi="Cambria"/>
        </w:rPr>
        <w:t xml:space="preserve">Las placas tectónicas están en continuo movimiento sobre el magma, que es roca fundida del manto, como si estuvieran flotando en un gran mar. Cuando las placas se tocan en algún punto, esa región se mueve abruptamente y se produce un temblor, y si el choque es más fuerte se produce un terremoto. Los grandes choques de placas tectónicas formaron las montañas que hay en la Tierra y continúan formando islas en el océano. </w:t>
      </w:r>
    </w:p>
    <w:p w14:paraId="324CCAAB" w14:textId="613B9D3D" w:rsidR="001907EE" w:rsidRPr="001907EE" w:rsidRDefault="001907EE" w:rsidP="001907EE">
      <w:pPr>
        <w:jc w:val="both"/>
        <w:rPr>
          <w:rFonts w:ascii="Cambria" w:hAnsi="Cambria"/>
        </w:rPr>
      </w:pPr>
      <w:r w:rsidRPr="001907EE">
        <w:rPr>
          <w:rFonts w:ascii="Cambria" w:hAnsi="Cambria"/>
        </w:rPr>
        <w:t>Cuando un terremoto ocurre en el fondo marino, el movimiento se propaga por el agua del mar y produce un maremoto o Tsunami, los cuales pueden llegar a ser muy peligrosos para las poblaciones costeras.</w:t>
      </w:r>
    </w:p>
    <w:p w14:paraId="25F2CF5C" w14:textId="77777777" w:rsidR="001907EE" w:rsidRPr="001907EE" w:rsidRDefault="001907EE" w:rsidP="001907EE">
      <w:pPr>
        <w:jc w:val="both"/>
        <w:rPr>
          <w:rFonts w:ascii="Cambria" w:hAnsi="Cambria"/>
        </w:rPr>
      </w:pPr>
      <w:r w:rsidRPr="001907EE">
        <w:rPr>
          <w:rFonts w:ascii="Cambria" w:hAnsi="Cambria"/>
        </w:rPr>
        <w:t xml:space="preserve">Los volcanes son agujeros o grietas de la corteza terrestre por los cuales sube el magma, que es expulsado a la superficie en forma de lava. Los volcanes van acumulando material rocoso alrededor del cráter formando conos que pueden alcanzar cientos de metros de altura e incluso estar cubiertos de nieve. </w:t>
      </w:r>
    </w:p>
    <w:p w14:paraId="3F5107FC" w14:textId="77777777" w:rsidR="001907EE" w:rsidRPr="001907EE" w:rsidRDefault="001907EE" w:rsidP="001907EE">
      <w:pPr>
        <w:jc w:val="both"/>
        <w:rPr>
          <w:rFonts w:ascii="Cambria" w:hAnsi="Cambria"/>
        </w:rPr>
      </w:pPr>
      <w:r w:rsidRPr="001907EE">
        <w:rPr>
          <w:rFonts w:ascii="Cambria" w:hAnsi="Cambria"/>
        </w:rPr>
        <w:t>Existen tres tipos de volcanes: los que hacen erupción frecuentemente conocidos como activos, los que pocas veces hacen erupción llamados inactivos, y los volcanes que ya no hacen erupción, llamados extintos o apagados.</w:t>
      </w:r>
    </w:p>
    <w:p w14:paraId="470C0DE4" w14:textId="22AC30A1" w:rsidR="001907EE" w:rsidRPr="001907EE" w:rsidRDefault="001907EE" w:rsidP="001907EE">
      <w:pPr>
        <w:jc w:val="both"/>
        <w:rPr>
          <w:rFonts w:ascii="Cambria" w:hAnsi="Cambria"/>
          <w:b/>
          <w:u w:val="single"/>
        </w:rPr>
      </w:pPr>
      <w:r w:rsidRPr="001907EE">
        <w:rPr>
          <w:rFonts w:ascii="Cambria" w:hAnsi="Cambria"/>
        </w:rPr>
        <w:lastRenderedPageBreak/>
        <w:t>La atmósfera es una mezcla de gases que están a diferentes temperaturas y se mueven formando el viento. El aire caliente tiende a subir formando corrientes. Por esto decimos que el viento es aire en movimiento. Hay ocasiones en que dos corrientes de aire, de temperaturas distintas, se encuentran y forman grandes remolinos llamados ciclones, o vientos muy rápidos como los huracanes. Junto a los peligrosos ciclones y los huracanes hay tormentas eléctricas y abundante lluvia que pueden destruir en poco tiempo los lugares por los que pasan.</w:t>
      </w:r>
    </w:p>
    <w:p w14:paraId="4EFD318C" w14:textId="662E6623" w:rsidR="00015095" w:rsidRDefault="00015095" w:rsidP="00D00FDB">
      <w:pPr>
        <w:spacing w:after="0"/>
        <w:jc w:val="both"/>
        <w:rPr>
          <w:rFonts w:ascii="Cambria" w:hAnsi="Cambria"/>
        </w:rPr>
      </w:pPr>
    </w:p>
    <w:p w14:paraId="07F360AC" w14:textId="0A748BC8" w:rsidR="00D00FDB" w:rsidRPr="00D70D68" w:rsidRDefault="003D40E3" w:rsidP="00D00FDB">
      <w:pPr>
        <w:spacing w:after="0"/>
        <w:jc w:val="both"/>
        <w:rPr>
          <w:rFonts w:ascii="Cambria" w:hAnsi="Cambria"/>
          <w:noProof/>
        </w:rPr>
      </w:pPr>
      <w:r w:rsidRPr="00D70D68">
        <w:rPr>
          <w:rFonts w:ascii="Cambria" w:hAnsi="Cambria"/>
          <w:noProof/>
        </w:rPr>
        <w:t xml:space="preserve">Responda segùn su conocimiento: </w:t>
      </w:r>
    </w:p>
    <w:p w14:paraId="4580B4FC" w14:textId="441914BD" w:rsidR="00D70D68" w:rsidRDefault="003C5B0F" w:rsidP="003C5B0F">
      <w:pPr>
        <w:pStyle w:val="Prrafodelista"/>
        <w:numPr>
          <w:ilvl w:val="0"/>
          <w:numId w:val="15"/>
        </w:numPr>
        <w:spacing w:after="0"/>
        <w:jc w:val="both"/>
        <w:rPr>
          <w:rFonts w:ascii="Cambria" w:hAnsi="Cambria"/>
        </w:rPr>
      </w:pPr>
      <w:r>
        <w:rPr>
          <w:rFonts w:ascii="Cambria" w:hAnsi="Cambria"/>
        </w:rPr>
        <w:t>¿Qué es un terremoto?</w:t>
      </w:r>
    </w:p>
    <w:p w14:paraId="12075E53" w14:textId="041E90FB" w:rsidR="00D70D68" w:rsidRPr="003C5B0F" w:rsidRDefault="003C5B0F" w:rsidP="003C5B0F">
      <w:pPr>
        <w:pStyle w:val="Prrafodelista"/>
        <w:numPr>
          <w:ilvl w:val="0"/>
          <w:numId w:val="15"/>
        </w:numPr>
        <w:spacing w:after="0"/>
        <w:jc w:val="both"/>
        <w:rPr>
          <w:rFonts w:ascii="Cambria" w:hAnsi="Cambria"/>
        </w:rPr>
      </w:pPr>
      <w:r>
        <w:rPr>
          <w:rFonts w:ascii="Cambria" w:hAnsi="Cambria"/>
        </w:rPr>
        <w:t>¿Qué es un temblor?</w:t>
      </w:r>
    </w:p>
    <w:p w14:paraId="7F801E84" w14:textId="77777777" w:rsidR="00D70D68" w:rsidRPr="003C5B0F" w:rsidRDefault="00D70D68" w:rsidP="00D70D68">
      <w:pPr>
        <w:spacing w:after="0"/>
        <w:jc w:val="both"/>
        <w:rPr>
          <w:rFonts w:ascii="Cambria" w:hAnsi="Cambria"/>
          <w:color w:val="FF0000"/>
        </w:rPr>
      </w:pPr>
      <w:r w:rsidRPr="003C5B0F">
        <w:rPr>
          <w:rFonts w:ascii="Cambria" w:hAnsi="Cambria"/>
          <w:color w:val="FF0000"/>
        </w:rPr>
        <w:t xml:space="preserve">Desarrolle los siguientes puntos, durante la sesión en línea: </w:t>
      </w:r>
    </w:p>
    <w:p w14:paraId="195693D0" w14:textId="4C800408" w:rsidR="00D70D68" w:rsidRDefault="003C5B0F" w:rsidP="003C5B0F">
      <w:pPr>
        <w:pStyle w:val="Prrafodelista"/>
        <w:numPr>
          <w:ilvl w:val="0"/>
          <w:numId w:val="15"/>
        </w:numPr>
        <w:spacing w:after="0"/>
        <w:jc w:val="both"/>
        <w:rPr>
          <w:rFonts w:ascii="Cambria" w:hAnsi="Cambria"/>
        </w:rPr>
      </w:pPr>
      <w:r>
        <w:rPr>
          <w:rFonts w:ascii="Cambria" w:hAnsi="Cambria"/>
        </w:rPr>
        <w:t>¿Cuál es la diferencia entre temblor y terremoto?</w:t>
      </w:r>
    </w:p>
    <w:p w14:paraId="66278025" w14:textId="3C7AC284" w:rsidR="003C5B0F" w:rsidRDefault="003C5B0F" w:rsidP="003C5B0F">
      <w:pPr>
        <w:pStyle w:val="Prrafodelista"/>
        <w:numPr>
          <w:ilvl w:val="0"/>
          <w:numId w:val="15"/>
        </w:numPr>
        <w:spacing w:after="0"/>
        <w:jc w:val="both"/>
        <w:rPr>
          <w:rFonts w:ascii="Cambria" w:hAnsi="Cambria"/>
        </w:rPr>
      </w:pPr>
      <w:r>
        <w:rPr>
          <w:rFonts w:ascii="Cambria" w:hAnsi="Cambria"/>
        </w:rPr>
        <w:t>¿Cuál es la zona del mundo más atrayente a los terremotos?</w:t>
      </w:r>
    </w:p>
    <w:p w14:paraId="4C850CCE" w14:textId="5CFE6710" w:rsidR="003C5B0F" w:rsidRPr="00D70D68" w:rsidRDefault="003C5B0F" w:rsidP="003C5B0F">
      <w:pPr>
        <w:pStyle w:val="Prrafodelista"/>
        <w:numPr>
          <w:ilvl w:val="0"/>
          <w:numId w:val="15"/>
        </w:numPr>
        <w:spacing w:after="0"/>
        <w:jc w:val="both"/>
        <w:rPr>
          <w:rFonts w:ascii="Cambria" w:hAnsi="Cambria"/>
        </w:rPr>
      </w:pPr>
      <w:r>
        <w:rPr>
          <w:rFonts w:ascii="Cambria" w:hAnsi="Cambria"/>
        </w:rPr>
        <w:t>¿Cuál es el departamento de Colombia donde se presentan más temblores?</w:t>
      </w:r>
    </w:p>
    <w:p w14:paraId="0039D4C7" w14:textId="2AE97726" w:rsidR="00D70D68" w:rsidRPr="00D70D68" w:rsidRDefault="00D70D68" w:rsidP="00D70D68">
      <w:pPr>
        <w:pStyle w:val="Prrafodelista"/>
        <w:spacing w:after="0"/>
        <w:jc w:val="both"/>
        <w:rPr>
          <w:rFonts w:ascii="Cambria" w:hAnsi="Cambria"/>
        </w:rPr>
      </w:pPr>
    </w:p>
    <w:p w14:paraId="0376DBCC" w14:textId="3FBA4A27" w:rsidR="003D40E3" w:rsidRPr="003D40E3" w:rsidRDefault="00D70D68" w:rsidP="00D70D68">
      <w:pPr>
        <w:pStyle w:val="Prrafodelista"/>
        <w:spacing w:after="0"/>
        <w:jc w:val="both"/>
        <w:rPr>
          <w:rFonts w:ascii="Cambria" w:hAnsi="Cambria"/>
        </w:rPr>
      </w:pPr>
      <w:r>
        <w:rPr>
          <w:rFonts w:ascii="Cambria" w:hAnsi="Cambria"/>
        </w:rPr>
        <w:br w:type="textWrapping" w:clear="all"/>
      </w:r>
    </w:p>
    <w:p w14:paraId="1DBE5C7C" w14:textId="77777777" w:rsidR="00464E0C" w:rsidRPr="00464E0C" w:rsidRDefault="00464E0C" w:rsidP="00464E0C">
      <w:pPr>
        <w:pStyle w:val="Prrafodelista"/>
        <w:spacing w:after="0"/>
        <w:ind w:left="1440"/>
        <w:rPr>
          <w:rFonts w:ascii="Cambria" w:hAnsi="Cambria"/>
          <w:b/>
          <w:bCs/>
        </w:rPr>
      </w:pPr>
    </w:p>
    <w:p w14:paraId="4A8AB753" w14:textId="1BFCABE6" w:rsidR="004D706C" w:rsidRPr="004D706C" w:rsidRDefault="004D706C" w:rsidP="004D706C">
      <w:pPr>
        <w:spacing w:after="0"/>
        <w:ind w:left="360"/>
        <w:rPr>
          <w:rFonts w:ascii="Cambria" w:hAnsi="Cambria"/>
          <w:b/>
          <w:bCs/>
        </w:rPr>
      </w:pPr>
    </w:p>
    <w:p w14:paraId="6CA0B443" w14:textId="1C5AEEA3" w:rsidR="003C2AA3" w:rsidRPr="008F6836" w:rsidRDefault="003C2AA3" w:rsidP="008F6836">
      <w:pPr>
        <w:pStyle w:val="Prrafodelista"/>
        <w:spacing w:after="0"/>
        <w:rPr>
          <w:rFonts w:ascii="Cambria" w:hAnsi="Cambria"/>
          <w:b/>
          <w:bCs/>
        </w:rPr>
      </w:pPr>
    </w:p>
    <w:p w14:paraId="7672C220" w14:textId="77777777" w:rsidR="00A90E38" w:rsidRPr="00A90E38" w:rsidRDefault="00A90E38" w:rsidP="00A775A0">
      <w:pPr>
        <w:pStyle w:val="Prrafodelista"/>
        <w:spacing w:after="0"/>
        <w:rPr>
          <w:rFonts w:ascii="Cambria" w:hAnsi="Cambria"/>
          <w:b/>
          <w:bCs/>
          <w:color w:val="FF0000"/>
        </w:rPr>
      </w:pPr>
    </w:p>
    <w:p w14:paraId="55D81680" w14:textId="78D1C0A5" w:rsidR="00A775A0" w:rsidRPr="005B66CA" w:rsidRDefault="00A775A0" w:rsidP="00A775A0">
      <w:pPr>
        <w:pStyle w:val="Prrafodelista"/>
        <w:spacing w:after="0"/>
        <w:rPr>
          <w:rFonts w:ascii="Cambria" w:hAnsi="Cambria"/>
        </w:rPr>
      </w:pPr>
    </w:p>
    <w:sectPr w:rsidR="00A775A0" w:rsidRPr="005B66C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57828"/>
    <w:multiLevelType w:val="hybridMultilevel"/>
    <w:tmpl w:val="BA84F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456ADD"/>
    <w:multiLevelType w:val="hybridMultilevel"/>
    <w:tmpl w:val="E3FCE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1668D"/>
    <w:multiLevelType w:val="hybridMultilevel"/>
    <w:tmpl w:val="80363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E830E92"/>
    <w:multiLevelType w:val="hybridMultilevel"/>
    <w:tmpl w:val="3C90E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FF5841"/>
    <w:multiLevelType w:val="hybridMultilevel"/>
    <w:tmpl w:val="CD167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F7868"/>
    <w:multiLevelType w:val="hybridMultilevel"/>
    <w:tmpl w:val="94F2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4"/>
  </w:num>
  <w:num w:numId="4">
    <w:abstractNumId w:val="16"/>
  </w:num>
  <w:num w:numId="5">
    <w:abstractNumId w:val="3"/>
  </w:num>
  <w:num w:numId="6">
    <w:abstractNumId w:val="10"/>
  </w:num>
  <w:num w:numId="7">
    <w:abstractNumId w:val="13"/>
  </w:num>
  <w:num w:numId="8">
    <w:abstractNumId w:val="1"/>
  </w:num>
  <w:num w:numId="9">
    <w:abstractNumId w:val="0"/>
  </w:num>
  <w:num w:numId="10">
    <w:abstractNumId w:val="6"/>
  </w:num>
  <w:num w:numId="11">
    <w:abstractNumId w:val="11"/>
  </w:num>
  <w:num w:numId="12">
    <w:abstractNumId w:val="8"/>
  </w:num>
  <w:num w:numId="13">
    <w:abstractNumId w:val="9"/>
  </w:num>
  <w:num w:numId="14">
    <w:abstractNumId w:val="12"/>
  </w:num>
  <w:num w:numId="15">
    <w:abstractNumId w:val="14"/>
  </w:num>
  <w:num w:numId="16">
    <w:abstractNumId w:val="7"/>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5095"/>
    <w:rsid w:val="00036AEE"/>
    <w:rsid w:val="000A764E"/>
    <w:rsid w:val="000B3E1D"/>
    <w:rsid w:val="000E54C8"/>
    <w:rsid w:val="00102751"/>
    <w:rsid w:val="00102FCB"/>
    <w:rsid w:val="00150EEC"/>
    <w:rsid w:val="00185EC3"/>
    <w:rsid w:val="001907EE"/>
    <w:rsid w:val="0019743E"/>
    <w:rsid w:val="001C6C73"/>
    <w:rsid w:val="001E7F6E"/>
    <w:rsid w:val="001F492B"/>
    <w:rsid w:val="00202927"/>
    <w:rsid w:val="0020732E"/>
    <w:rsid w:val="0023645D"/>
    <w:rsid w:val="00254B63"/>
    <w:rsid w:val="002924F6"/>
    <w:rsid w:val="002A0518"/>
    <w:rsid w:val="00353E27"/>
    <w:rsid w:val="00364CAE"/>
    <w:rsid w:val="003A63D6"/>
    <w:rsid w:val="003B581D"/>
    <w:rsid w:val="003C2AA3"/>
    <w:rsid w:val="003C5B0F"/>
    <w:rsid w:val="003D271F"/>
    <w:rsid w:val="003D40E3"/>
    <w:rsid w:val="003F2D8A"/>
    <w:rsid w:val="0041548A"/>
    <w:rsid w:val="00416A26"/>
    <w:rsid w:val="00464E0C"/>
    <w:rsid w:val="0048649F"/>
    <w:rsid w:val="004B787A"/>
    <w:rsid w:val="004D706C"/>
    <w:rsid w:val="005B66CA"/>
    <w:rsid w:val="005E4FB4"/>
    <w:rsid w:val="005F43C5"/>
    <w:rsid w:val="005F6D63"/>
    <w:rsid w:val="00601B1C"/>
    <w:rsid w:val="00632CB8"/>
    <w:rsid w:val="00680BBD"/>
    <w:rsid w:val="00682AE5"/>
    <w:rsid w:val="006F7A91"/>
    <w:rsid w:val="00743199"/>
    <w:rsid w:val="007823BC"/>
    <w:rsid w:val="007E46A5"/>
    <w:rsid w:val="007F0021"/>
    <w:rsid w:val="0081269F"/>
    <w:rsid w:val="00813E6C"/>
    <w:rsid w:val="008175DD"/>
    <w:rsid w:val="00832FF5"/>
    <w:rsid w:val="00840067"/>
    <w:rsid w:val="00845A0C"/>
    <w:rsid w:val="008659E9"/>
    <w:rsid w:val="008823A2"/>
    <w:rsid w:val="00896035"/>
    <w:rsid w:val="008C25BC"/>
    <w:rsid w:val="008C60FF"/>
    <w:rsid w:val="008D0494"/>
    <w:rsid w:val="008F5937"/>
    <w:rsid w:val="008F6836"/>
    <w:rsid w:val="0092467C"/>
    <w:rsid w:val="00932326"/>
    <w:rsid w:val="00941DE1"/>
    <w:rsid w:val="00993FDB"/>
    <w:rsid w:val="009F1E64"/>
    <w:rsid w:val="00A25E6E"/>
    <w:rsid w:val="00A65CC1"/>
    <w:rsid w:val="00A775A0"/>
    <w:rsid w:val="00A90E38"/>
    <w:rsid w:val="00A9612B"/>
    <w:rsid w:val="00AE28D6"/>
    <w:rsid w:val="00AF7EAB"/>
    <w:rsid w:val="00B0374B"/>
    <w:rsid w:val="00B1361C"/>
    <w:rsid w:val="00B45559"/>
    <w:rsid w:val="00B54A53"/>
    <w:rsid w:val="00B72DA7"/>
    <w:rsid w:val="00B93779"/>
    <w:rsid w:val="00BB168C"/>
    <w:rsid w:val="00BB2DE2"/>
    <w:rsid w:val="00BD01F6"/>
    <w:rsid w:val="00C92A49"/>
    <w:rsid w:val="00CA656E"/>
    <w:rsid w:val="00CB3E66"/>
    <w:rsid w:val="00CC77C5"/>
    <w:rsid w:val="00CD670B"/>
    <w:rsid w:val="00D00FDB"/>
    <w:rsid w:val="00D70D68"/>
    <w:rsid w:val="00DC01FD"/>
    <w:rsid w:val="00DE4781"/>
    <w:rsid w:val="00E1153B"/>
    <w:rsid w:val="00E13A1D"/>
    <w:rsid w:val="00E1438B"/>
    <w:rsid w:val="00E67BC0"/>
    <w:rsid w:val="00E95B36"/>
    <w:rsid w:val="00EC10FE"/>
    <w:rsid w:val="00EF399A"/>
    <w:rsid w:val="00F67E35"/>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419</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3</cp:revision>
  <dcterms:created xsi:type="dcterms:W3CDTF">2020-09-10T17:41:00Z</dcterms:created>
  <dcterms:modified xsi:type="dcterms:W3CDTF">2020-09-11T00:52:00Z</dcterms:modified>
</cp:coreProperties>
</file>