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1703CBDC"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530817">
              <w:rPr>
                <w:rFonts w:ascii="Roboto Th" w:hAnsi="Roboto Th" w:cs="Arial"/>
                <w:b/>
                <w:sz w:val="24"/>
                <w:szCs w:val="24"/>
              </w:rPr>
              <w:t>Once</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2981EE3C" w:rsidR="005E4FB4" w:rsidRPr="00C162A9" w:rsidRDefault="00775125" w:rsidP="00185EC3">
            <w:pPr>
              <w:spacing w:after="0" w:line="240" w:lineRule="auto"/>
              <w:ind w:left="-36"/>
              <w:rPr>
                <w:rFonts w:ascii="Roboto Th" w:hAnsi="Roboto Th" w:cs="Arial"/>
                <w:b/>
                <w:sz w:val="24"/>
                <w:szCs w:val="24"/>
              </w:rPr>
            </w:pPr>
            <w:r>
              <w:rPr>
                <w:rFonts w:ascii="Roboto Th" w:hAnsi="Roboto Th" w:cs="Arial"/>
                <w:b/>
                <w:sz w:val="24"/>
                <w:szCs w:val="24"/>
              </w:rPr>
              <w:t>10</w:t>
            </w:r>
            <w:r w:rsidR="00B1361C">
              <w:rPr>
                <w:rFonts w:ascii="Roboto Th" w:hAnsi="Roboto Th" w:cs="Arial"/>
                <w:b/>
                <w:sz w:val="24"/>
                <w:szCs w:val="24"/>
              </w:rPr>
              <w:t xml:space="preserve"> de </w:t>
            </w:r>
            <w:proofErr w:type="gramStart"/>
            <w:r w:rsidR="00CE008A">
              <w:rPr>
                <w:rFonts w:ascii="Roboto Th" w:hAnsi="Roboto Th" w:cs="Arial"/>
                <w:b/>
                <w:sz w:val="24"/>
                <w:szCs w:val="24"/>
              </w:rPr>
              <w:t>Agosto</w:t>
            </w:r>
            <w:proofErr w:type="gramEnd"/>
          </w:p>
        </w:tc>
      </w:tr>
    </w:tbl>
    <w:p w14:paraId="63B44DD2" w14:textId="4F04DC79" w:rsidR="005E4FB4" w:rsidRPr="002A0518" w:rsidRDefault="002169EA"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0288" behindDoc="0" locked="0" layoutInCell="1" allowOverlap="1" wp14:anchorId="61A1E2DA" wp14:editId="1950D757">
                <wp:simplePos x="0" y="0"/>
                <wp:positionH relativeFrom="column">
                  <wp:posOffset>775253</wp:posOffset>
                </wp:positionH>
                <wp:positionV relativeFrom="paragraph">
                  <wp:posOffset>74985</wp:posOffset>
                </wp:positionV>
                <wp:extent cx="3498215" cy="12522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1252220"/>
                        </a:xfrm>
                        <a:prstGeom prst="rect">
                          <a:avLst/>
                        </a:prstGeom>
                        <a:solidFill>
                          <a:srgbClr val="FFFFFF"/>
                        </a:solidFill>
                        <a:ln w="9525">
                          <a:solidFill>
                            <a:srgbClr val="000000"/>
                          </a:solidFill>
                          <a:miter lim="800000"/>
                          <a:headEnd/>
                          <a:tailEnd/>
                        </a:ln>
                      </wps:spPr>
                      <wps:txbx>
                        <w:txbxContent>
                          <w:p w14:paraId="529C5FB9" w14:textId="77777777" w:rsidR="002169EA" w:rsidRDefault="002169EA" w:rsidP="002169EA">
                            <w:pPr>
                              <w:spacing w:after="0"/>
                              <w:rPr>
                                <w:color w:val="262626" w:themeColor="text1" w:themeTint="D9"/>
                                <w:sz w:val="26"/>
                                <w:szCs w:val="26"/>
                                <w:lang w:val="es-CO"/>
                              </w:rPr>
                            </w:pPr>
                            <w:bookmarkStart w:id="0" w:name="_Hlk47613034"/>
                            <w:r>
                              <w:rPr>
                                <w:color w:val="262626" w:themeColor="text1" w:themeTint="D9"/>
                                <w:sz w:val="26"/>
                                <w:szCs w:val="26"/>
                                <w:lang w:val="es-CO"/>
                              </w:rPr>
                              <w:t xml:space="preserve">El Enlace para la sesión de Biología es: </w:t>
                            </w:r>
                          </w:p>
                          <w:p w14:paraId="54112EFF" w14:textId="77777777" w:rsidR="002169EA" w:rsidRDefault="00530817" w:rsidP="002169EA">
                            <w:pPr>
                              <w:spacing w:after="0"/>
                              <w:rPr>
                                <w:color w:val="262626" w:themeColor="text1" w:themeTint="D9"/>
                                <w:sz w:val="26"/>
                                <w:szCs w:val="26"/>
                                <w:lang w:val="es-CO"/>
                              </w:rPr>
                            </w:pPr>
                            <w:hyperlink r:id="rId7" w:history="1">
                              <w:r w:rsidR="002169EA">
                                <w:rPr>
                                  <w:rStyle w:val="Hipervnculo"/>
                                  <w:sz w:val="26"/>
                                  <w:szCs w:val="26"/>
                                  <w:lang w:val="es-CO"/>
                                </w:rPr>
                                <w:t>https://us04web.zoom.us/j/9454091102?pwd=Vk8xVEZ5R1d3SEhhZjVSaDA0RUtuQT09</w:t>
                              </w:r>
                            </w:hyperlink>
                          </w:p>
                          <w:p w14:paraId="3244D0F8"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Usuario: 945 409 1102</w:t>
                            </w:r>
                          </w:p>
                          <w:p w14:paraId="151175E4"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Contraseña: 1KEhaf</w:t>
                            </w:r>
                          </w:p>
                          <w:bookmarkEnd w:id="0"/>
                          <w:p w14:paraId="59E45D5B" w14:textId="77777777" w:rsidR="002169EA" w:rsidRDefault="002169EA" w:rsidP="002169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A1E2DA" id="_x0000_t202" coordsize="21600,21600" o:spt="202" path="m,l,21600r21600,l21600,xe">
                <v:stroke joinstyle="miter"/>
                <v:path gradientshapeok="t" o:connecttype="rect"/>
              </v:shapetype>
              <v:shape id="Cuadro de texto 2" o:spid="_x0000_s1026" type="#_x0000_t202" style="position:absolute;margin-left:61.05pt;margin-top:5.9pt;width:275.45pt;height:98.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">
                <v:textbox>
                  <w:txbxContent>
                    <w:p w14:paraId="529C5FB9" w14:textId="77777777" w:rsidR="002169EA" w:rsidRDefault="002169EA" w:rsidP="002169EA">
                      <w:pPr>
                        <w:spacing w:after="0"/>
                        <w:rPr>
                          <w:color w:val="262626" w:themeColor="text1" w:themeTint="D9"/>
                          <w:sz w:val="26"/>
                          <w:szCs w:val="26"/>
                          <w:lang w:val="es-CO"/>
                        </w:rPr>
                      </w:pPr>
                      <w:bookmarkStart w:id="1" w:name="_Hlk47613034"/>
                      <w:r>
                        <w:rPr>
                          <w:color w:val="262626" w:themeColor="text1" w:themeTint="D9"/>
                          <w:sz w:val="26"/>
                          <w:szCs w:val="26"/>
                          <w:lang w:val="es-CO"/>
                        </w:rPr>
                        <w:t xml:space="preserve">El Enlace para la sesión de Biología es: </w:t>
                      </w:r>
                    </w:p>
                    <w:p w14:paraId="54112EFF" w14:textId="77777777" w:rsidR="002169EA" w:rsidRDefault="00530817" w:rsidP="002169EA">
                      <w:pPr>
                        <w:spacing w:after="0"/>
                        <w:rPr>
                          <w:color w:val="262626" w:themeColor="text1" w:themeTint="D9"/>
                          <w:sz w:val="26"/>
                          <w:szCs w:val="26"/>
                          <w:lang w:val="es-CO"/>
                        </w:rPr>
                      </w:pPr>
                      <w:hyperlink r:id="rId8" w:history="1">
                        <w:r w:rsidR="002169EA">
                          <w:rPr>
                            <w:rStyle w:val="Hipervnculo"/>
                            <w:sz w:val="26"/>
                            <w:szCs w:val="26"/>
                            <w:lang w:val="es-CO"/>
                          </w:rPr>
                          <w:t>https://us04web.zoom.us/j/9454091102?pwd=Vk8xVEZ5R1d3SEhhZjVSaDA0RUtuQT09</w:t>
                        </w:r>
                      </w:hyperlink>
                    </w:p>
                    <w:p w14:paraId="3244D0F8"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Usuario: 945 409 1102</w:t>
                      </w:r>
                    </w:p>
                    <w:p w14:paraId="151175E4" w14:textId="77777777" w:rsidR="002169EA" w:rsidRDefault="002169EA" w:rsidP="002169EA">
                      <w:pPr>
                        <w:spacing w:after="0"/>
                        <w:rPr>
                          <w:color w:val="262626" w:themeColor="text1" w:themeTint="D9"/>
                          <w:sz w:val="26"/>
                          <w:szCs w:val="26"/>
                          <w:lang w:val="es-CO"/>
                        </w:rPr>
                      </w:pPr>
                      <w:r>
                        <w:rPr>
                          <w:color w:val="262626" w:themeColor="text1" w:themeTint="D9"/>
                          <w:sz w:val="26"/>
                          <w:szCs w:val="26"/>
                          <w:lang w:val="es-CO"/>
                        </w:rPr>
                        <w:t>Contraseña: 1KEhaf</w:t>
                      </w:r>
                    </w:p>
                    <w:bookmarkEnd w:id="1"/>
                    <w:p w14:paraId="59E45D5B" w14:textId="77777777" w:rsidR="002169EA" w:rsidRDefault="002169EA" w:rsidP="002169EA"/>
                  </w:txbxContent>
                </v:textbox>
                <w10:wrap type="square"/>
              </v:shape>
            </w:pict>
          </mc:Fallback>
        </mc:AlternateContent>
      </w:r>
    </w:p>
    <w:p w14:paraId="5507E1FA" w14:textId="77777777" w:rsidR="002169EA" w:rsidRDefault="002169EA" w:rsidP="006F7A91">
      <w:pPr>
        <w:rPr>
          <w:rFonts w:ascii="Cambria" w:hAnsi="Cambria"/>
          <w:b/>
        </w:rPr>
      </w:pPr>
    </w:p>
    <w:p w14:paraId="69A226A8" w14:textId="77777777" w:rsidR="002169EA" w:rsidRDefault="002169EA" w:rsidP="006F7A91">
      <w:pPr>
        <w:rPr>
          <w:rFonts w:ascii="Cambria" w:hAnsi="Cambria"/>
          <w:b/>
        </w:rPr>
      </w:pPr>
    </w:p>
    <w:p w14:paraId="20623C9B" w14:textId="77777777" w:rsidR="002169EA" w:rsidRDefault="002169EA" w:rsidP="006F7A91">
      <w:pPr>
        <w:rPr>
          <w:rFonts w:ascii="Cambria" w:hAnsi="Cambria"/>
          <w:b/>
        </w:rPr>
      </w:pPr>
    </w:p>
    <w:p w14:paraId="03ED0488" w14:textId="77777777" w:rsidR="002169EA" w:rsidRDefault="002169EA" w:rsidP="006F7A91">
      <w:pPr>
        <w:rPr>
          <w:rFonts w:ascii="Cambria" w:hAnsi="Cambria"/>
          <w:b/>
        </w:rPr>
      </w:pPr>
    </w:p>
    <w:p w14:paraId="6C599638" w14:textId="77777777" w:rsidR="002169EA" w:rsidRDefault="002169EA" w:rsidP="006F7A91">
      <w:pPr>
        <w:rPr>
          <w:rFonts w:ascii="Cambria" w:hAnsi="Cambria"/>
          <w:b/>
        </w:rPr>
      </w:pPr>
    </w:p>
    <w:p w14:paraId="171A6A9A" w14:textId="4EC281D2" w:rsidR="007F0021" w:rsidRPr="002A0518" w:rsidRDefault="005E4FB4" w:rsidP="006F7A91">
      <w:pPr>
        <w:rPr>
          <w:rFonts w:ascii="Cambria" w:hAnsi="Cambria"/>
          <w:b/>
        </w:rPr>
      </w:pPr>
      <w:r w:rsidRPr="002A0518">
        <w:rPr>
          <w:rFonts w:ascii="Cambria" w:hAnsi="Cambria"/>
          <w:b/>
        </w:rPr>
        <w:t xml:space="preserve">TEMA: </w:t>
      </w:r>
      <w:r w:rsidR="00457733">
        <w:rPr>
          <w:rFonts w:ascii="Cambria" w:hAnsi="Cambria"/>
          <w:b/>
        </w:rPr>
        <w:t>PH</w:t>
      </w:r>
    </w:p>
    <w:p w14:paraId="6C4C2495" w14:textId="6C9FDE7A" w:rsidR="0001242F" w:rsidRDefault="007F0021" w:rsidP="006F7A91">
      <w:pPr>
        <w:rPr>
          <w:rFonts w:ascii="Cambria" w:hAnsi="Cambria"/>
          <w:b/>
        </w:rPr>
      </w:pPr>
      <w:r w:rsidRPr="00B0374B">
        <w:rPr>
          <w:rFonts w:ascii="Cambria" w:hAnsi="Cambria"/>
          <w:b/>
        </w:rPr>
        <w:t>F</w:t>
      </w:r>
      <w:r w:rsidR="003B581D" w:rsidRPr="00B0374B">
        <w:rPr>
          <w:rFonts w:ascii="Cambria" w:hAnsi="Cambria"/>
          <w:b/>
        </w:rPr>
        <w:t>e</w:t>
      </w:r>
      <w:r w:rsidR="008C25BC" w:rsidRPr="00B0374B">
        <w:rPr>
          <w:rFonts w:ascii="Cambria" w:hAnsi="Cambria"/>
          <w:b/>
        </w:rPr>
        <w:t>cha límite de entrega</w:t>
      </w:r>
      <w:r w:rsidR="009F1E64" w:rsidRPr="00B0374B">
        <w:rPr>
          <w:rFonts w:ascii="Cambria" w:hAnsi="Cambria"/>
          <w:b/>
        </w:rPr>
        <w:t>:</w:t>
      </w:r>
      <w:r w:rsidR="008C25BC" w:rsidRPr="00B0374B">
        <w:rPr>
          <w:rFonts w:ascii="Cambria" w:hAnsi="Cambria"/>
          <w:b/>
        </w:rPr>
        <w:t xml:space="preserve"> </w:t>
      </w:r>
      <w:r w:rsidR="003A7B6F">
        <w:rPr>
          <w:rFonts w:ascii="Cambria" w:hAnsi="Cambria"/>
          <w:b/>
        </w:rPr>
        <w:t>viernes</w:t>
      </w:r>
      <w:r w:rsidR="00775125">
        <w:rPr>
          <w:rFonts w:ascii="Cambria" w:hAnsi="Cambria"/>
          <w:b/>
        </w:rPr>
        <w:t xml:space="preserve"> 14</w:t>
      </w:r>
      <w:r w:rsidR="00CE008A">
        <w:rPr>
          <w:rFonts w:ascii="Cambria" w:hAnsi="Cambria"/>
          <w:b/>
        </w:rPr>
        <w:t xml:space="preserve"> de agosto</w:t>
      </w:r>
    </w:p>
    <w:p w14:paraId="3CF6967C" w14:textId="77777777" w:rsidR="00B0330B" w:rsidRPr="00EC10FE" w:rsidRDefault="00B0330B" w:rsidP="00B0330B">
      <w:pPr>
        <w:rPr>
          <w:rFonts w:ascii="Cambria" w:hAnsi="Cambria"/>
          <w:b/>
          <w:u w:val="single"/>
        </w:rPr>
      </w:pPr>
      <w:r w:rsidRPr="000651A1">
        <w:rPr>
          <w:rFonts w:ascii="Cambria" w:hAnsi="Cambria"/>
          <w:b/>
          <w:u w:val="single"/>
        </w:rPr>
        <w:t xml:space="preserve">Leer la guía como preparación a la sesión en línea. </w:t>
      </w:r>
    </w:p>
    <w:p w14:paraId="0F0D5134" w14:textId="181400B0" w:rsidR="009A531E" w:rsidRPr="00D00E69" w:rsidRDefault="00EC040F" w:rsidP="009A531E">
      <w:pPr>
        <w:spacing w:after="0"/>
        <w:jc w:val="center"/>
        <w:rPr>
          <w:b/>
          <w:bCs/>
        </w:rPr>
      </w:pPr>
      <w:r>
        <w:rPr>
          <w:b/>
          <w:bCs/>
        </w:rPr>
        <w:t>El PH</w:t>
      </w:r>
    </w:p>
    <w:p w14:paraId="123CBA8F" w14:textId="676A23D6" w:rsidR="00457733" w:rsidRPr="00457733" w:rsidRDefault="00457733" w:rsidP="00457733">
      <w:pPr>
        <w:spacing w:after="0"/>
        <w:jc w:val="both"/>
        <w:rPr>
          <w:rFonts w:ascii="Cambria" w:hAnsi="Cambria"/>
        </w:rPr>
      </w:pPr>
      <w:r w:rsidRPr="00457733">
        <w:rPr>
          <w:rFonts w:ascii="Cambria" w:hAnsi="Cambria"/>
        </w:rPr>
        <w:t>El PH es el Potencial de Hidrógeno. Es una medida para determinar el grado de alcalinidad o acidez de una disolución. Con el PH determinamos la concentración de hidrogeniones en una disolución. Un hidrogenión es un ion positivo de Hidrógeno, es un «cachito con carga positiva» del Hidrógeno.</w:t>
      </w:r>
    </w:p>
    <w:p w14:paraId="3ECDB825" w14:textId="77777777" w:rsidR="00457733" w:rsidRPr="00457733" w:rsidRDefault="00457733" w:rsidP="00457733">
      <w:pPr>
        <w:spacing w:after="0"/>
        <w:jc w:val="both"/>
        <w:rPr>
          <w:rFonts w:ascii="Cambria" w:hAnsi="Cambria"/>
        </w:rPr>
      </w:pPr>
    </w:p>
    <w:p w14:paraId="751E461E" w14:textId="0D8F98B3" w:rsidR="00457733" w:rsidRPr="00457733" w:rsidRDefault="00457733" w:rsidP="00457733">
      <w:pPr>
        <w:spacing w:after="0"/>
        <w:jc w:val="both"/>
        <w:rPr>
          <w:rFonts w:ascii="Cambria" w:hAnsi="Cambria"/>
        </w:rPr>
      </w:pPr>
      <w:r w:rsidRPr="00457733">
        <w:rPr>
          <w:rFonts w:ascii="Cambria" w:hAnsi="Cambria"/>
        </w:rPr>
        <w:t>La fórmula matemática para calcular el PH es el logaritmo negativo en base 10 de la actividad de los iones hidrógeno. pH = –log[</w:t>
      </w:r>
      <w:proofErr w:type="spellStart"/>
      <w:r w:rsidRPr="00457733">
        <w:rPr>
          <w:rFonts w:ascii="Cambria" w:hAnsi="Cambria"/>
        </w:rPr>
        <w:t>aH</w:t>
      </w:r>
      <w:proofErr w:type="spellEnd"/>
      <w:r w:rsidRPr="00457733">
        <w:rPr>
          <w:rFonts w:ascii="Cambria" w:hAnsi="Cambria"/>
        </w:rPr>
        <w:t>+]</w:t>
      </w:r>
    </w:p>
    <w:p w14:paraId="11E62612" w14:textId="58EEC3DC" w:rsidR="009A531E" w:rsidRDefault="00457733" w:rsidP="00457733">
      <w:pPr>
        <w:spacing w:after="0"/>
        <w:jc w:val="both"/>
        <w:rPr>
          <w:rFonts w:ascii="Cambria" w:hAnsi="Cambria"/>
        </w:rPr>
      </w:pPr>
      <w:r w:rsidRPr="00457733">
        <w:rPr>
          <w:rFonts w:ascii="Cambria" w:hAnsi="Cambria"/>
        </w:rPr>
        <w:t>Es decir, será más ácido cuanta más actividad de «cachitos con cargas positivas» de Hidrógeno exista en la disolución. Cuando haya menos actividad la muestra, será alcalina.</w:t>
      </w:r>
    </w:p>
    <w:p w14:paraId="5ADCC755" w14:textId="62D7DDBF" w:rsidR="00457733" w:rsidRDefault="00457733" w:rsidP="00457733">
      <w:pPr>
        <w:spacing w:after="0"/>
        <w:jc w:val="both"/>
        <w:rPr>
          <w:rFonts w:ascii="Cambria" w:hAnsi="Cambria"/>
        </w:rPr>
      </w:pPr>
    </w:p>
    <w:p w14:paraId="0E62C860" w14:textId="7059B93A" w:rsidR="00457733" w:rsidRPr="00D00E69" w:rsidRDefault="00457733" w:rsidP="00457733">
      <w:pPr>
        <w:spacing w:after="0"/>
        <w:jc w:val="both"/>
        <w:rPr>
          <w:rFonts w:ascii="Cambria" w:hAnsi="Cambria"/>
        </w:rPr>
      </w:pPr>
      <w:r>
        <w:rPr>
          <w:noProof/>
        </w:rPr>
        <w:drawing>
          <wp:inline distT="0" distB="0" distL="0" distR="0" wp14:anchorId="3D23DA49" wp14:editId="15398F47">
            <wp:extent cx="5612130" cy="13703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370330"/>
                    </a:xfrm>
                    <a:prstGeom prst="rect">
                      <a:avLst/>
                    </a:prstGeom>
                  </pic:spPr>
                </pic:pic>
              </a:graphicData>
            </a:graphic>
          </wp:inline>
        </w:drawing>
      </w:r>
    </w:p>
    <w:p w14:paraId="454F3E6E" w14:textId="77777777" w:rsidR="009A531E" w:rsidRDefault="009A531E" w:rsidP="009A531E">
      <w:pPr>
        <w:spacing w:after="0"/>
        <w:ind w:left="360"/>
        <w:jc w:val="center"/>
        <w:rPr>
          <w:rFonts w:ascii="Cambria" w:hAnsi="Cambria"/>
          <w:b/>
          <w:bCs/>
        </w:rPr>
      </w:pPr>
      <w:r w:rsidRPr="00D00E69">
        <w:t xml:space="preserve"> </w:t>
      </w:r>
    </w:p>
    <w:p w14:paraId="55D81680" w14:textId="55CD2793" w:rsidR="00A775A0" w:rsidRDefault="00EC040F" w:rsidP="009A531E">
      <w:pPr>
        <w:rPr>
          <w:rFonts w:ascii="Cambria" w:hAnsi="Cambria"/>
          <w:b/>
          <w:bCs/>
        </w:rPr>
      </w:pPr>
      <w:r>
        <w:rPr>
          <w:rFonts w:ascii="Cambria" w:hAnsi="Cambria"/>
          <w:b/>
          <w:bCs/>
        </w:rPr>
        <w:t>Para la sesión en línea trae</w:t>
      </w:r>
      <w:r w:rsidR="00CA3E0A">
        <w:rPr>
          <w:rFonts w:ascii="Cambria" w:hAnsi="Cambria"/>
          <w:b/>
          <w:bCs/>
        </w:rPr>
        <w:t>r</w:t>
      </w:r>
      <w:r>
        <w:rPr>
          <w:rFonts w:ascii="Cambria" w:hAnsi="Cambria"/>
          <w:b/>
          <w:bCs/>
        </w:rPr>
        <w:t xml:space="preserve"> los siguientes materiales: </w:t>
      </w:r>
    </w:p>
    <w:p w14:paraId="796D3C2C" w14:textId="256AAAE5" w:rsidR="00EC040F" w:rsidRDefault="00EC040F" w:rsidP="00EC040F">
      <w:pPr>
        <w:pStyle w:val="Prrafodelista"/>
        <w:numPr>
          <w:ilvl w:val="0"/>
          <w:numId w:val="17"/>
        </w:numPr>
        <w:rPr>
          <w:rFonts w:ascii="Cambria" w:hAnsi="Cambria"/>
          <w:b/>
          <w:bCs/>
        </w:rPr>
      </w:pPr>
      <w:r>
        <w:rPr>
          <w:rFonts w:ascii="Cambria" w:hAnsi="Cambria"/>
          <w:b/>
          <w:bCs/>
        </w:rPr>
        <w:t>Repollo morado ½</w:t>
      </w:r>
    </w:p>
    <w:p w14:paraId="45E81B82" w14:textId="49950F33" w:rsidR="00EC040F" w:rsidRDefault="00EC040F" w:rsidP="00EC040F">
      <w:pPr>
        <w:pStyle w:val="Prrafodelista"/>
        <w:numPr>
          <w:ilvl w:val="0"/>
          <w:numId w:val="17"/>
        </w:numPr>
        <w:rPr>
          <w:rFonts w:ascii="Cambria" w:hAnsi="Cambria"/>
          <w:b/>
          <w:bCs/>
        </w:rPr>
      </w:pPr>
      <w:r>
        <w:rPr>
          <w:rFonts w:ascii="Cambria" w:hAnsi="Cambria"/>
          <w:b/>
          <w:bCs/>
        </w:rPr>
        <w:t>Bicarbonato 1 sobre</w:t>
      </w:r>
    </w:p>
    <w:p w14:paraId="7674EA8B" w14:textId="09FD62A4" w:rsidR="00EC040F" w:rsidRDefault="00EC040F" w:rsidP="00EC040F">
      <w:pPr>
        <w:pStyle w:val="Prrafodelista"/>
        <w:numPr>
          <w:ilvl w:val="0"/>
          <w:numId w:val="17"/>
        </w:numPr>
        <w:rPr>
          <w:rFonts w:ascii="Cambria" w:hAnsi="Cambria"/>
          <w:b/>
          <w:bCs/>
        </w:rPr>
      </w:pPr>
      <w:r>
        <w:rPr>
          <w:rFonts w:ascii="Cambria" w:hAnsi="Cambria"/>
          <w:b/>
          <w:bCs/>
        </w:rPr>
        <w:t>Agua</w:t>
      </w:r>
    </w:p>
    <w:p w14:paraId="58BDD3F1" w14:textId="14B0E3E1" w:rsidR="00EC040F" w:rsidRDefault="00EC040F" w:rsidP="00EC040F">
      <w:pPr>
        <w:pStyle w:val="Prrafodelista"/>
        <w:numPr>
          <w:ilvl w:val="0"/>
          <w:numId w:val="17"/>
        </w:numPr>
        <w:rPr>
          <w:rFonts w:ascii="Cambria" w:hAnsi="Cambria"/>
          <w:b/>
          <w:bCs/>
        </w:rPr>
      </w:pPr>
      <w:r>
        <w:rPr>
          <w:rFonts w:ascii="Cambria" w:hAnsi="Cambria"/>
          <w:b/>
          <w:bCs/>
        </w:rPr>
        <w:lastRenderedPageBreak/>
        <w:t>Una naranja</w:t>
      </w:r>
    </w:p>
    <w:p w14:paraId="6122F698" w14:textId="2E78E108" w:rsidR="00EC040F" w:rsidRDefault="00EC040F" w:rsidP="00EC040F">
      <w:pPr>
        <w:pStyle w:val="Prrafodelista"/>
        <w:numPr>
          <w:ilvl w:val="0"/>
          <w:numId w:val="17"/>
        </w:numPr>
        <w:rPr>
          <w:rFonts w:ascii="Cambria" w:hAnsi="Cambria"/>
          <w:b/>
          <w:bCs/>
        </w:rPr>
      </w:pPr>
      <w:r>
        <w:rPr>
          <w:rFonts w:ascii="Cambria" w:hAnsi="Cambria"/>
          <w:b/>
          <w:bCs/>
        </w:rPr>
        <w:t>Un Limón jugoso</w:t>
      </w:r>
    </w:p>
    <w:p w14:paraId="7626D158" w14:textId="715164B1" w:rsidR="00EC040F" w:rsidRDefault="00EC040F" w:rsidP="00EC040F">
      <w:pPr>
        <w:pStyle w:val="Prrafodelista"/>
        <w:numPr>
          <w:ilvl w:val="0"/>
          <w:numId w:val="17"/>
        </w:numPr>
        <w:rPr>
          <w:rFonts w:ascii="Cambria" w:hAnsi="Cambria"/>
          <w:b/>
          <w:bCs/>
        </w:rPr>
      </w:pPr>
      <w:r>
        <w:rPr>
          <w:rFonts w:ascii="Cambria" w:hAnsi="Cambria"/>
          <w:b/>
          <w:bCs/>
        </w:rPr>
        <w:t>Vinagre blanco</w:t>
      </w:r>
    </w:p>
    <w:p w14:paraId="5A90C05A" w14:textId="0530F3D6" w:rsidR="00EC040F" w:rsidRDefault="00EC040F" w:rsidP="00EC040F">
      <w:pPr>
        <w:pStyle w:val="Prrafodelista"/>
        <w:numPr>
          <w:ilvl w:val="0"/>
          <w:numId w:val="17"/>
        </w:numPr>
        <w:rPr>
          <w:rFonts w:ascii="Cambria" w:hAnsi="Cambria"/>
          <w:b/>
          <w:bCs/>
        </w:rPr>
      </w:pPr>
      <w:r>
        <w:rPr>
          <w:rFonts w:ascii="Cambria" w:hAnsi="Cambria"/>
          <w:b/>
          <w:bCs/>
        </w:rPr>
        <w:t>Cucharas pequeñas</w:t>
      </w:r>
    </w:p>
    <w:p w14:paraId="61B95F3F" w14:textId="3A742305" w:rsidR="00EC040F" w:rsidRDefault="00EC040F" w:rsidP="00EC040F">
      <w:pPr>
        <w:pStyle w:val="Prrafodelista"/>
        <w:numPr>
          <w:ilvl w:val="0"/>
          <w:numId w:val="17"/>
        </w:numPr>
        <w:rPr>
          <w:rFonts w:ascii="Cambria" w:hAnsi="Cambria"/>
          <w:b/>
          <w:bCs/>
        </w:rPr>
      </w:pPr>
      <w:r>
        <w:rPr>
          <w:rFonts w:ascii="Cambria" w:hAnsi="Cambria"/>
          <w:b/>
          <w:bCs/>
        </w:rPr>
        <w:t>Frascos o vasos plásticos transparentes</w:t>
      </w:r>
    </w:p>
    <w:p w14:paraId="147050E2" w14:textId="7040EF15" w:rsidR="00CA3E0A" w:rsidRPr="00EC040F" w:rsidRDefault="00CA3E0A" w:rsidP="00EC040F">
      <w:pPr>
        <w:pStyle w:val="Prrafodelista"/>
        <w:numPr>
          <w:ilvl w:val="0"/>
          <w:numId w:val="17"/>
        </w:numPr>
        <w:rPr>
          <w:rFonts w:ascii="Cambria" w:hAnsi="Cambria"/>
          <w:b/>
          <w:bCs/>
        </w:rPr>
      </w:pPr>
      <w:r>
        <w:rPr>
          <w:rFonts w:ascii="Cambria" w:hAnsi="Cambria"/>
          <w:b/>
          <w:bCs/>
        </w:rPr>
        <w:t>1 mortero o vasija y molinillo</w:t>
      </w:r>
    </w:p>
    <w:p w14:paraId="0D841040" w14:textId="778DE431" w:rsidR="00EC040F" w:rsidRPr="00EC040F" w:rsidRDefault="00EC040F" w:rsidP="00EC040F">
      <w:pPr>
        <w:rPr>
          <w:rFonts w:ascii="Cambria" w:hAnsi="Cambria"/>
          <w:b/>
          <w:bCs/>
        </w:rPr>
      </w:pPr>
    </w:p>
    <w:sectPr w:rsidR="00EC040F" w:rsidRPr="00EC040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6C0D99"/>
    <w:multiLevelType w:val="hybridMultilevel"/>
    <w:tmpl w:val="12C8C9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013E7"/>
    <w:multiLevelType w:val="hybridMultilevel"/>
    <w:tmpl w:val="BBDE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C02993"/>
    <w:multiLevelType w:val="hybridMultilevel"/>
    <w:tmpl w:val="860E556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FD24286"/>
    <w:multiLevelType w:val="hybridMultilevel"/>
    <w:tmpl w:val="B13029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EA91A6D"/>
    <w:multiLevelType w:val="hybridMultilevel"/>
    <w:tmpl w:val="F0802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15"/>
  </w:num>
  <w:num w:numId="5">
    <w:abstractNumId w:val="4"/>
  </w:num>
  <w:num w:numId="6">
    <w:abstractNumId w:val="9"/>
  </w:num>
  <w:num w:numId="7">
    <w:abstractNumId w:val="13"/>
  </w:num>
  <w:num w:numId="8">
    <w:abstractNumId w:val="1"/>
  </w:num>
  <w:num w:numId="9">
    <w:abstractNumId w:val="0"/>
  </w:num>
  <w:num w:numId="10">
    <w:abstractNumId w:val="6"/>
  </w:num>
  <w:num w:numId="11">
    <w:abstractNumId w:val="11"/>
  </w:num>
  <w:num w:numId="12">
    <w:abstractNumId w:val="7"/>
  </w:num>
  <w:num w:numId="13">
    <w:abstractNumId w:val="8"/>
  </w:num>
  <w:num w:numId="14">
    <w:abstractNumId w:val="12"/>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242F"/>
    <w:rsid w:val="00036AEE"/>
    <w:rsid w:val="000A764E"/>
    <w:rsid w:val="000B3E1D"/>
    <w:rsid w:val="000E54C8"/>
    <w:rsid w:val="00102751"/>
    <w:rsid w:val="00150EEC"/>
    <w:rsid w:val="00185EC3"/>
    <w:rsid w:val="0019743E"/>
    <w:rsid w:val="001C6C73"/>
    <w:rsid w:val="001F492B"/>
    <w:rsid w:val="00202927"/>
    <w:rsid w:val="0020732E"/>
    <w:rsid w:val="002169EA"/>
    <w:rsid w:val="0023645D"/>
    <w:rsid w:val="002924F6"/>
    <w:rsid w:val="002A0518"/>
    <w:rsid w:val="003A63D6"/>
    <w:rsid w:val="003A7B6F"/>
    <w:rsid w:val="003B581D"/>
    <w:rsid w:val="003C2AA3"/>
    <w:rsid w:val="003F2D8A"/>
    <w:rsid w:val="0041548A"/>
    <w:rsid w:val="00416A26"/>
    <w:rsid w:val="00457733"/>
    <w:rsid w:val="0048649F"/>
    <w:rsid w:val="004B787A"/>
    <w:rsid w:val="004D706C"/>
    <w:rsid w:val="00530817"/>
    <w:rsid w:val="005B66CA"/>
    <w:rsid w:val="005E4FB4"/>
    <w:rsid w:val="005F43C5"/>
    <w:rsid w:val="005F6D63"/>
    <w:rsid w:val="00601B1C"/>
    <w:rsid w:val="00632CB8"/>
    <w:rsid w:val="00680BBD"/>
    <w:rsid w:val="006F7A91"/>
    <w:rsid w:val="00743199"/>
    <w:rsid w:val="00775125"/>
    <w:rsid w:val="007823BC"/>
    <w:rsid w:val="007E46A5"/>
    <w:rsid w:val="007F0021"/>
    <w:rsid w:val="0081269F"/>
    <w:rsid w:val="00813E6C"/>
    <w:rsid w:val="00840067"/>
    <w:rsid w:val="00845A0C"/>
    <w:rsid w:val="008659E9"/>
    <w:rsid w:val="008823A2"/>
    <w:rsid w:val="00896035"/>
    <w:rsid w:val="008C25BC"/>
    <w:rsid w:val="008C60FF"/>
    <w:rsid w:val="008D0494"/>
    <w:rsid w:val="008F5937"/>
    <w:rsid w:val="008F6836"/>
    <w:rsid w:val="0092467C"/>
    <w:rsid w:val="00932326"/>
    <w:rsid w:val="00941DE1"/>
    <w:rsid w:val="00993FDB"/>
    <w:rsid w:val="009A531E"/>
    <w:rsid w:val="009F1E64"/>
    <w:rsid w:val="00A25E6E"/>
    <w:rsid w:val="00A65CC1"/>
    <w:rsid w:val="00A775A0"/>
    <w:rsid w:val="00A90E38"/>
    <w:rsid w:val="00A9612B"/>
    <w:rsid w:val="00AE28D6"/>
    <w:rsid w:val="00AF7EAB"/>
    <w:rsid w:val="00B0330B"/>
    <w:rsid w:val="00B0374B"/>
    <w:rsid w:val="00B1361C"/>
    <w:rsid w:val="00B54A53"/>
    <w:rsid w:val="00B72DA7"/>
    <w:rsid w:val="00B93779"/>
    <w:rsid w:val="00BB168C"/>
    <w:rsid w:val="00BB2DE2"/>
    <w:rsid w:val="00C92A49"/>
    <w:rsid w:val="00CA3E0A"/>
    <w:rsid w:val="00CA656E"/>
    <w:rsid w:val="00CB3E66"/>
    <w:rsid w:val="00CC77C5"/>
    <w:rsid w:val="00CD670B"/>
    <w:rsid w:val="00CE008A"/>
    <w:rsid w:val="00DC01FD"/>
    <w:rsid w:val="00DE4781"/>
    <w:rsid w:val="00E1153B"/>
    <w:rsid w:val="00E13A1D"/>
    <w:rsid w:val="00E1438B"/>
    <w:rsid w:val="00E67BC0"/>
    <w:rsid w:val="00E95B36"/>
    <w:rsid w:val="00EC040F"/>
    <w:rsid w:val="00EC10FE"/>
    <w:rsid w:val="00EF399A"/>
    <w:rsid w:val="00F67E35"/>
    <w:rsid w:val="00F72987"/>
    <w:rsid w:val="00F83CE2"/>
    <w:rsid w:val="00FB2D86"/>
    <w:rsid w:val="00FE2F34"/>
    <w:rsid w:val="00FF1D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36269766">
      <w:bodyDiv w:val="1"/>
      <w:marLeft w:val="0"/>
      <w:marRight w:val="0"/>
      <w:marTop w:val="0"/>
      <w:marBottom w:val="0"/>
      <w:divBdr>
        <w:top w:val="none" w:sz="0" w:space="0" w:color="auto"/>
        <w:left w:val="none" w:sz="0" w:space="0" w:color="auto"/>
        <w:bottom w:val="none" w:sz="0" w:space="0" w:color="auto"/>
        <w:right w:val="none" w:sz="0" w:space="0" w:color="auto"/>
      </w:divBdr>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3</cp:revision>
  <dcterms:created xsi:type="dcterms:W3CDTF">2020-08-06T19:38:00Z</dcterms:created>
  <dcterms:modified xsi:type="dcterms:W3CDTF">2020-08-06T19:39:00Z</dcterms:modified>
</cp:coreProperties>
</file>