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65F787FE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672AB0">
              <w:rPr>
                <w:rFonts w:ascii="Roboto Th" w:hAnsi="Roboto Th" w:cs="Arial"/>
                <w:b/>
                <w:sz w:val="24"/>
                <w:szCs w:val="24"/>
              </w:rPr>
              <w:t>Once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2E292A3C" w:rsidR="005E4FB4" w:rsidRPr="00C162A9" w:rsidRDefault="00672AB0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 de agosto</w:t>
            </w:r>
          </w:p>
        </w:tc>
      </w:tr>
    </w:tbl>
    <w:p w14:paraId="63B44DD2" w14:textId="20F60F04" w:rsidR="005E4FB4" w:rsidRPr="002A0518" w:rsidRDefault="005E4FB4" w:rsidP="005E4FB4">
      <w:pPr>
        <w:rPr>
          <w:rFonts w:ascii="Cambria" w:hAnsi="Cambria"/>
          <w:b/>
        </w:rPr>
      </w:pPr>
    </w:p>
    <w:p w14:paraId="171A6A9A" w14:textId="604486DB" w:rsidR="007F0021" w:rsidRPr="002A0518" w:rsidRDefault="00672AB0" w:rsidP="006F7A91">
      <w:pPr>
        <w:rPr>
          <w:rFonts w:ascii="Cambria" w:hAnsi="Cambria"/>
          <w:b/>
        </w:rPr>
      </w:pPr>
      <w:r>
        <w:rPr>
          <w:rFonts w:eastAsiaTheme="minorHAnsi"/>
          <w:noProof/>
          <w:lang w:val="es-CO" w:eastAsia="es-CO"/>
        </w:rPr>
        <mc:AlternateContent>
          <mc:Choice Requires="wps">
            <w:drawing>
              <wp:anchor distT="228600" distB="228600" distL="228600" distR="228600" simplePos="0" relativeHeight="251660288" behindDoc="0" locked="0" layoutInCell="1" allowOverlap="1" wp14:anchorId="3FF66A68" wp14:editId="30C2D6D9">
                <wp:simplePos x="0" y="0"/>
                <wp:positionH relativeFrom="margin">
                  <wp:posOffset>3009900</wp:posOffset>
                </wp:positionH>
                <wp:positionV relativeFrom="margin">
                  <wp:posOffset>1044575</wp:posOffset>
                </wp:positionV>
                <wp:extent cx="3371850" cy="1314450"/>
                <wp:effectExtent l="0" t="0" r="19050" b="304800"/>
                <wp:wrapSquare wrapText="bothSides"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48CBD" w14:textId="77777777" w:rsidR="00672AB0" w:rsidRDefault="00672AB0" w:rsidP="00672AB0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El Enlace para la sesión de Biología es: </w:t>
                            </w:r>
                          </w:p>
                          <w:p w14:paraId="2E0812FE" w14:textId="77777777" w:rsidR="00672AB0" w:rsidRDefault="00672AB0" w:rsidP="00672AB0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hyperlink r:id="rId7" w:history="1">
                              <w:r>
                                <w:rPr>
                                  <w:rStyle w:val="Hipervnculo"/>
                                  <w:sz w:val="26"/>
                                  <w:szCs w:val="26"/>
                                  <w:lang w:val="es-CO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06CD5612" w14:textId="77777777" w:rsidR="00672AB0" w:rsidRDefault="00672AB0" w:rsidP="00672AB0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Usuario: 945 409 1102</w:t>
                            </w:r>
                          </w:p>
                          <w:p w14:paraId="0E6BA212" w14:textId="77777777" w:rsidR="00672AB0" w:rsidRDefault="00672AB0" w:rsidP="00672AB0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Contraseña: 1KEhaf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66A68" id="Rectángulo 46" o:spid="_x0000_s1026" style="position:absolute;margin-left:237pt;margin-top:82.25pt;width:265.5pt;height:103.5pt;z-index:25166028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" fillcolor="white [3212]" strokecolor="black [3213]" strokeweight="1pt">
                <v:shadow on="t" color="black" origin=",-.5" offset="0,21.6pt"/>
                <v:textbox inset=",7.2pt,,7.2pt">
                  <w:txbxContent>
                    <w:p w14:paraId="4F348CBD" w14:textId="77777777" w:rsidR="00672AB0" w:rsidRDefault="00672AB0" w:rsidP="00672AB0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El Enlace para la sesión de Biología es: </w:t>
                      </w:r>
                    </w:p>
                    <w:p w14:paraId="2E0812FE" w14:textId="77777777" w:rsidR="00672AB0" w:rsidRDefault="00672AB0" w:rsidP="00672AB0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hyperlink r:id="rId8" w:history="1">
                        <w:r>
                          <w:rPr>
                            <w:rStyle w:val="Hipervnculo"/>
                            <w:sz w:val="26"/>
                            <w:szCs w:val="26"/>
                            <w:lang w:val="es-CO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06CD5612" w14:textId="77777777" w:rsidR="00672AB0" w:rsidRDefault="00672AB0" w:rsidP="00672AB0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Usuario: 945 409 1102</w:t>
                      </w:r>
                    </w:p>
                    <w:p w14:paraId="0E6BA212" w14:textId="77777777" w:rsidR="00672AB0" w:rsidRDefault="00672AB0" w:rsidP="00672AB0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Contraseña: 1KEhaf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E4FB4"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>Hormonas</w:t>
      </w:r>
    </w:p>
    <w:p w14:paraId="6B784C57" w14:textId="03240A34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proofErr w:type="gramStart"/>
      <w:r w:rsidR="00672AB0">
        <w:rPr>
          <w:rFonts w:ascii="Cambria" w:hAnsi="Cambria"/>
          <w:b/>
        </w:rPr>
        <w:t>Jueves</w:t>
      </w:r>
      <w:proofErr w:type="gramEnd"/>
      <w:r w:rsidR="00672AB0">
        <w:rPr>
          <w:rFonts w:ascii="Cambria" w:hAnsi="Cambria"/>
          <w:b/>
        </w:rPr>
        <w:t xml:space="preserve"> 06 de agosto</w:t>
      </w:r>
    </w:p>
    <w:p w14:paraId="0ED984DE" w14:textId="2B7C3EF9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4D088810" w14:textId="1D28FCB1" w:rsidR="00B1361C" w:rsidRDefault="00B1361C" w:rsidP="006F7A91">
      <w:pPr>
        <w:rPr>
          <w:rFonts w:ascii="Cambria" w:hAnsi="Cambria"/>
          <w:b/>
          <w:bCs/>
          <w:u w:val="single"/>
        </w:rPr>
      </w:pPr>
      <w:r w:rsidRPr="00B1361C">
        <w:rPr>
          <w:rFonts w:ascii="Cambria" w:hAnsi="Cambria"/>
          <w:b/>
          <w:bCs/>
          <w:u w:val="single"/>
        </w:rPr>
        <w:t xml:space="preserve">Contextualización: </w:t>
      </w:r>
    </w:p>
    <w:p w14:paraId="4872C6D3" w14:textId="5AF29B1C" w:rsidR="007163B4" w:rsidRDefault="007163B4" w:rsidP="006F7A9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Observe el siguiente video y desarrolle la actividad: </w:t>
      </w:r>
    </w:p>
    <w:p w14:paraId="2835595D" w14:textId="6DF463F6" w:rsidR="007163B4" w:rsidRDefault="007163B4" w:rsidP="007163B4">
      <w:pPr>
        <w:jc w:val="center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5047D1EE" wp14:editId="67AD88A7">
            <wp:extent cx="3058160" cy="246196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325" cy="246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BB9E5" w14:textId="015A1FFF" w:rsidR="007163B4" w:rsidRDefault="00672AB0" w:rsidP="007163B4">
      <w:pPr>
        <w:jc w:val="center"/>
      </w:pPr>
      <w:hyperlink r:id="rId10" w:history="1">
        <w:r w:rsidR="007163B4">
          <w:rPr>
            <w:rStyle w:val="Hipervnculo"/>
          </w:rPr>
          <w:t>https://www.youtube.com/watch?v=MJiGrO6CwGU</w:t>
        </w:r>
      </w:hyperlink>
    </w:p>
    <w:p w14:paraId="798A3474" w14:textId="7A464725" w:rsidR="007163B4" w:rsidRPr="007163B4" w:rsidRDefault="007163B4" w:rsidP="007163B4">
      <w:pPr>
        <w:pStyle w:val="Prrafodelista"/>
        <w:numPr>
          <w:ilvl w:val="0"/>
          <w:numId w:val="15"/>
        </w:numPr>
        <w:jc w:val="both"/>
        <w:rPr>
          <w:rFonts w:ascii="Cambria" w:hAnsi="Cambria"/>
        </w:rPr>
      </w:pPr>
      <w:r w:rsidRPr="007163B4">
        <w:rPr>
          <w:rFonts w:ascii="Cambria" w:hAnsi="Cambria"/>
        </w:rPr>
        <w:t>A partir de la información del video, escriba una lista de las principales glándulas y hormonas del cuerpo humano.</w:t>
      </w:r>
    </w:p>
    <w:p w14:paraId="75244F86" w14:textId="0BB663C2" w:rsidR="007163B4" w:rsidRDefault="007163B4" w:rsidP="007163B4">
      <w:pPr>
        <w:jc w:val="both"/>
        <w:rPr>
          <w:rFonts w:ascii="Cambria" w:hAnsi="Cambria"/>
        </w:rPr>
      </w:pPr>
      <w:r>
        <w:rPr>
          <w:noProof/>
        </w:rPr>
        <w:lastRenderedPageBreak/>
        <w:drawing>
          <wp:inline distT="0" distB="0" distL="0" distR="0" wp14:anchorId="18AA2619" wp14:editId="07490848">
            <wp:extent cx="5612130" cy="20847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8A8BF" w14:textId="77777777" w:rsidR="007163B4" w:rsidRDefault="007163B4" w:rsidP="007163B4">
      <w:pPr>
        <w:pStyle w:val="Prrafodelista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>Describa brevemente las funciones del sistema endocrino según el video.</w:t>
      </w:r>
    </w:p>
    <w:p w14:paraId="7BDF17CF" w14:textId="77777777" w:rsidR="00760FA9" w:rsidRDefault="007163B4" w:rsidP="00760FA9">
      <w:pPr>
        <w:ind w:left="360"/>
        <w:jc w:val="both"/>
      </w:pPr>
      <w:r w:rsidRPr="00760FA9">
        <w:rPr>
          <w:rFonts w:ascii="Cambria" w:hAnsi="Cambria"/>
        </w:rPr>
        <w:t xml:space="preserve"> </w:t>
      </w:r>
      <w:r w:rsidR="00760FA9" w:rsidRPr="00760FA9">
        <w:rPr>
          <w:b/>
          <w:bCs/>
        </w:rPr>
        <w:t>Hormonas</w:t>
      </w:r>
      <w:r w:rsidR="00760FA9">
        <w:t xml:space="preserve"> </w:t>
      </w:r>
    </w:p>
    <w:p w14:paraId="23ED6AB8" w14:textId="77777777" w:rsidR="00760FA9" w:rsidRPr="00760FA9" w:rsidRDefault="00760FA9" w:rsidP="00760FA9">
      <w:pPr>
        <w:ind w:left="360"/>
        <w:jc w:val="both"/>
        <w:rPr>
          <w:rFonts w:ascii="Cambria" w:hAnsi="Cambria"/>
        </w:rPr>
      </w:pPr>
      <w:r w:rsidRPr="00760FA9">
        <w:rPr>
          <w:rFonts w:ascii="Cambria" w:hAnsi="Cambria"/>
        </w:rPr>
        <w:t xml:space="preserve">Las glándulas endocrinas segregan unas sustancias químicas llamadas </w:t>
      </w:r>
      <w:r w:rsidRPr="00760FA9">
        <w:rPr>
          <w:rFonts w:ascii="Cambria" w:hAnsi="Cambria"/>
          <w:b/>
          <w:bCs/>
        </w:rPr>
        <w:t>hormonas</w:t>
      </w:r>
      <w:r w:rsidRPr="00760FA9">
        <w:rPr>
          <w:rFonts w:ascii="Cambria" w:hAnsi="Cambria"/>
        </w:rPr>
        <w:t xml:space="preserve"> que son liberadas en la sangre y que actúan sólo sobre los órganos que tienen células con receptores específicos para ellas; regulan o estimulan cada aspecto del metabolismo. Estos órganos son los </w:t>
      </w:r>
      <w:r w:rsidRPr="00760FA9">
        <w:rPr>
          <w:rFonts w:ascii="Cambria" w:hAnsi="Cambria"/>
          <w:b/>
          <w:bCs/>
        </w:rPr>
        <w:t>órganos blanco u órganos diana</w:t>
      </w:r>
      <w:r w:rsidRPr="00760FA9">
        <w:rPr>
          <w:rFonts w:ascii="Cambria" w:hAnsi="Cambria"/>
        </w:rPr>
        <w:t xml:space="preserve"> de la hormona. El resultado es que las hormonas controlan específicamente la actividad interna de los diferentes tipos de células. A diferencia del sistema nervioso que origina respuestas muy rápidas, como un pinchazo, las hormonas producen respuestas lentas o a largo plazo como el crecimiento. Las glándulas exocrinas liberan sus secreciones a través de estructuras que parecen tubos, fuera del cuerpo o directamente en el sistema digestivo. Las glándulas exocrinas liberan sudor, lágrimas y enzimas digestivas. </w:t>
      </w:r>
    </w:p>
    <w:p w14:paraId="6F1DAF3D" w14:textId="1A27F4A1" w:rsidR="007163B4" w:rsidRDefault="00760FA9" w:rsidP="00760FA9">
      <w:pPr>
        <w:ind w:left="360"/>
        <w:jc w:val="both"/>
        <w:rPr>
          <w:rFonts w:ascii="Cambria" w:hAnsi="Cambria"/>
        </w:rPr>
      </w:pPr>
      <w:r w:rsidRPr="00760FA9">
        <w:rPr>
          <w:rFonts w:ascii="Cambria" w:hAnsi="Cambria"/>
        </w:rPr>
        <w:t>Existen dos tipos de hormonas, las esteroideas y las no esteroideas</w:t>
      </w:r>
      <w:r w:rsidR="004F213D">
        <w:rPr>
          <w:rFonts w:ascii="Cambria" w:hAnsi="Cambria"/>
        </w:rPr>
        <w:t>.</w:t>
      </w:r>
    </w:p>
    <w:p w14:paraId="59C2DC57" w14:textId="725B1577" w:rsidR="004F213D" w:rsidRPr="00672AB0" w:rsidRDefault="004F213D" w:rsidP="004F213D">
      <w:pPr>
        <w:pStyle w:val="Prrafodelista"/>
        <w:numPr>
          <w:ilvl w:val="0"/>
          <w:numId w:val="16"/>
        </w:numPr>
        <w:jc w:val="both"/>
        <w:rPr>
          <w:rFonts w:ascii="Cambria" w:hAnsi="Cambria"/>
          <w:b/>
          <w:bCs/>
        </w:rPr>
      </w:pPr>
      <w:r w:rsidRPr="00672AB0">
        <w:rPr>
          <w:rFonts w:ascii="Cambria" w:hAnsi="Cambria"/>
          <w:b/>
          <w:bCs/>
        </w:rPr>
        <w:t xml:space="preserve">Los siguientes puntos se desarrollan en la sesión en línea. </w:t>
      </w:r>
    </w:p>
    <w:p w14:paraId="453B1B39" w14:textId="04BCCF4E" w:rsidR="004F213D" w:rsidRDefault="004F213D" w:rsidP="004F213D">
      <w:pPr>
        <w:pStyle w:val="Prrafodelista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Ingrese al siguiente </w:t>
      </w:r>
      <w:proofErr w:type="gramStart"/>
      <w:r>
        <w:rPr>
          <w:rFonts w:ascii="Cambria" w:hAnsi="Cambria"/>
        </w:rPr>
        <w:t>Link</w:t>
      </w:r>
      <w:proofErr w:type="gramEnd"/>
      <w:r>
        <w:rPr>
          <w:rFonts w:ascii="Cambria" w:hAnsi="Cambria"/>
        </w:rPr>
        <w:t xml:space="preserve">, cuando la docente lo indique. </w:t>
      </w:r>
    </w:p>
    <w:p w14:paraId="37E41B34" w14:textId="76CBC77E" w:rsidR="004F213D" w:rsidRDefault="00672AB0" w:rsidP="004F213D">
      <w:pPr>
        <w:pStyle w:val="Prrafodelista"/>
        <w:jc w:val="both"/>
      </w:pPr>
      <w:hyperlink r:id="rId12" w:history="1">
        <w:r w:rsidR="004F213D" w:rsidRPr="00E110A5">
          <w:rPr>
            <w:rStyle w:val="Hipervnculo"/>
          </w:rPr>
          <w:t>https://cienciasnaturales.didactalia.net/recurso/sistema-endocrino-femenino-educacion-superior/ba2eddbb-d2a7-441c-97f9-a25ce896190b</w:t>
        </w:r>
      </w:hyperlink>
    </w:p>
    <w:p w14:paraId="6FF5537A" w14:textId="04A6F0C6" w:rsidR="004F213D" w:rsidRPr="004F213D" w:rsidRDefault="00CB5FFD" w:rsidP="004F213D">
      <w:pPr>
        <w:pStyle w:val="Prrafodelista"/>
        <w:numPr>
          <w:ilvl w:val="0"/>
          <w:numId w:val="15"/>
        </w:numPr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738B9" wp14:editId="2D1C473A">
            <wp:simplePos x="0" y="0"/>
            <wp:positionH relativeFrom="column">
              <wp:posOffset>-584835</wp:posOffset>
            </wp:positionH>
            <wp:positionV relativeFrom="paragraph">
              <wp:posOffset>26670</wp:posOffset>
            </wp:positionV>
            <wp:extent cx="1908175" cy="1811020"/>
            <wp:effectExtent l="0" t="0" r="0" b="0"/>
            <wp:wrapTight wrapText="bothSides">
              <wp:wrapPolygon edited="0">
                <wp:start x="0" y="0"/>
                <wp:lineTo x="0" y="21358"/>
                <wp:lineTo x="21348" y="21358"/>
                <wp:lineTo x="2134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13D">
        <w:rPr>
          <w:rFonts w:ascii="Cambria" w:hAnsi="Cambria"/>
        </w:rPr>
        <w:t xml:space="preserve">Dibuje y explique el funcionamiento de una hormona esteroidea y una no esteroidea. </w:t>
      </w:r>
    </w:p>
    <w:p w14:paraId="08F565E0" w14:textId="6A2766FD" w:rsidR="005B7CDA" w:rsidRPr="002A343B" w:rsidRDefault="005B7CDA" w:rsidP="005B7CDA">
      <w:pPr>
        <w:pStyle w:val="Prrafodelista"/>
        <w:spacing w:after="0"/>
        <w:jc w:val="both"/>
        <w:rPr>
          <w:rFonts w:ascii="Cambria" w:hAnsi="Cambria"/>
          <w:b/>
          <w:bCs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5E128" w14:textId="77777777" w:rsidR="006E5067" w:rsidRDefault="006E5067" w:rsidP="00CA656E">
      <w:pPr>
        <w:spacing w:after="0" w:line="240" w:lineRule="auto"/>
      </w:pPr>
      <w:r>
        <w:separator/>
      </w:r>
    </w:p>
  </w:endnote>
  <w:endnote w:type="continuationSeparator" w:id="0">
    <w:p w14:paraId="0DC31747" w14:textId="77777777" w:rsidR="006E5067" w:rsidRDefault="006E506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3BE12" w14:textId="77777777" w:rsidR="006E5067" w:rsidRDefault="006E5067" w:rsidP="00CA656E">
      <w:pPr>
        <w:spacing w:after="0" w:line="240" w:lineRule="auto"/>
      </w:pPr>
      <w:r>
        <w:separator/>
      </w:r>
    </w:p>
  </w:footnote>
  <w:footnote w:type="continuationSeparator" w:id="0">
    <w:p w14:paraId="0F8C8F72" w14:textId="77777777" w:rsidR="006E5067" w:rsidRDefault="006E506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1700"/>
    <w:multiLevelType w:val="hybridMultilevel"/>
    <w:tmpl w:val="481837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6C0D99"/>
    <w:multiLevelType w:val="hybridMultilevel"/>
    <w:tmpl w:val="12C8C9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568A"/>
    <w:multiLevelType w:val="hybridMultilevel"/>
    <w:tmpl w:val="83D89C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506"/>
    <w:multiLevelType w:val="hybridMultilevel"/>
    <w:tmpl w:val="67E8C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21A6"/>
    <w:multiLevelType w:val="hybridMultilevel"/>
    <w:tmpl w:val="0DDE5C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53485"/>
    <w:multiLevelType w:val="hybridMultilevel"/>
    <w:tmpl w:val="07E080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5"/>
  </w:num>
  <w:num w:numId="5">
    <w:abstractNumId w:val="5"/>
  </w:num>
  <w:num w:numId="6">
    <w:abstractNumId w:val="10"/>
  </w:num>
  <w:num w:numId="7">
    <w:abstractNumId w:val="14"/>
  </w:num>
  <w:num w:numId="8">
    <w:abstractNumId w:val="2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8"/>
  </w:num>
  <w:num w:numId="14">
    <w:abstractNumId w:val="11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85EC3"/>
    <w:rsid w:val="0019743E"/>
    <w:rsid w:val="001F492B"/>
    <w:rsid w:val="00202927"/>
    <w:rsid w:val="0020732E"/>
    <w:rsid w:val="0023645D"/>
    <w:rsid w:val="002924F6"/>
    <w:rsid w:val="002A0518"/>
    <w:rsid w:val="002A343B"/>
    <w:rsid w:val="00343DA4"/>
    <w:rsid w:val="003A63D6"/>
    <w:rsid w:val="003B581D"/>
    <w:rsid w:val="003E3677"/>
    <w:rsid w:val="003F2D8A"/>
    <w:rsid w:val="0041548A"/>
    <w:rsid w:val="00416A26"/>
    <w:rsid w:val="0048649F"/>
    <w:rsid w:val="004F213D"/>
    <w:rsid w:val="005B66CA"/>
    <w:rsid w:val="005B7CDA"/>
    <w:rsid w:val="005E4FB4"/>
    <w:rsid w:val="005F43C5"/>
    <w:rsid w:val="005F6D63"/>
    <w:rsid w:val="00601B1C"/>
    <w:rsid w:val="00632CB8"/>
    <w:rsid w:val="00647E88"/>
    <w:rsid w:val="00672AB0"/>
    <w:rsid w:val="00680BBD"/>
    <w:rsid w:val="006E5067"/>
    <w:rsid w:val="006F7A91"/>
    <w:rsid w:val="007163B4"/>
    <w:rsid w:val="00743199"/>
    <w:rsid w:val="00760FA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2F08"/>
    <w:rsid w:val="008C60FF"/>
    <w:rsid w:val="008F5937"/>
    <w:rsid w:val="008F6836"/>
    <w:rsid w:val="0092467C"/>
    <w:rsid w:val="00932326"/>
    <w:rsid w:val="00941DE1"/>
    <w:rsid w:val="00993FDB"/>
    <w:rsid w:val="009F1E64"/>
    <w:rsid w:val="00A0309B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B5FFD"/>
    <w:rsid w:val="00CC77C5"/>
    <w:rsid w:val="00CD670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hyperlink" Target="https://cienciasnaturales.didactalia.net/recurso/sistema-endocrino-femenino-educacion-superior/ba2eddbb-d2a7-441c-97f9-a25ce896190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JiGrO6CwG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2020-07-30T16:55:00Z</dcterms:created>
  <dcterms:modified xsi:type="dcterms:W3CDTF">2020-07-30T16:55:00Z</dcterms:modified>
</cp:coreProperties>
</file>