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Pr="0087058B" w:rsidRDefault="0087058B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87058B">
        <w:rPr>
          <w:rFonts w:ascii="Times New Roman" w:hAnsi="Times New Roman" w:cs="Times New Roman"/>
          <w:b/>
          <w:sz w:val="24"/>
          <w:lang w:val="es-CO"/>
        </w:rPr>
        <w:t>La radio y la educación</w:t>
      </w:r>
      <w:r>
        <w:rPr>
          <w:rFonts w:ascii="Times New Roman" w:hAnsi="Times New Roman" w:cs="Times New Roman"/>
          <w:b/>
          <w:sz w:val="24"/>
          <w:lang w:val="es-CO"/>
        </w:rPr>
        <w:t xml:space="preserve"> – Página 158 del módulo de lenguaje</w:t>
      </w: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43208D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113665</wp:posOffset>
            </wp:positionV>
            <wp:extent cx="1704975" cy="1822089"/>
            <wp:effectExtent l="0" t="0" r="0" b="6985"/>
            <wp:wrapTight wrapText="bothSides">
              <wp:wrapPolygon edited="0">
                <wp:start x="0" y="0"/>
                <wp:lineTo x="0" y="21457"/>
                <wp:lineTo x="21238" y="21457"/>
                <wp:lineTo x="21238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AE6" w:rsidRDefault="00FD2AE6" w:rsidP="0049318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 </w:t>
      </w:r>
      <w:r w:rsidR="0087058B" w:rsidRPr="0087058B">
        <w:rPr>
          <w:rFonts w:ascii="Times New Roman" w:hAnsi="Times New Roman" w:cs="Times New Roman"/>
          <w:sz w:val="24"/>
          <w:lang w:val="es-CO"/>
        </w:rPr>
        <w:t>Leer y analizar el esquema de la página 158.</w:t>
      </w:r>
    </w:p>
    <w:p w:rsidR="0087058B" w:rsidRDefault="0087058B" w:rsidP="0087058B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Visitar el siguiente portal web: </w:t>
      </w:r>
      <w:hyperlink r:id="rId11" w:history="1">
        <w:r w:rsidRPr="009446A1">
          <w:rPr>
            <w:rStyle w:val="Hipervnculo"/>
            <w:rFonts w:ascii="Times New Roman" w:hAnsi="Times New Roman" w:cs="Times New Roman"/>
            <w:sz w:val="24"/>
            <w:lang w:val="es-CO"/>
          </w:rPr>
          <w:t>https://www.educacionbogota.edu.co/portal_institucional/node/7410</w:t>
        </w:r>
      </w:hyperlink>
      <w:r>
        <w:rPr>
          <w:rFonts w:ascii="Times New Roman" w:hAnsi="Times New Roman" w:cs="Times New Roman"/>
          <w:sz w:val="24"/>
          <w:lang w:val="es-CO"/>
        </w:rPr>
        <w:t xml:space="preserve"> </w:t>
      </w:r>
    </w:p>
    <w:p w:rsidR="0087058B" w:rsidRDefault="0087058B" w:rsidP="0049318D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Resumir los pasos para elaborar una emisora escolar.</w:t>
      </w:r>
    </w:p>
    <w:p w:rsidR="00085020" w:rsidRDefault="00085020" w:rsidP="00085020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bookmarkStart w:id="0" w:name="_GoBack"/>
      <w:bookmarkEnd w:id="0"/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BC7A5E" w:rsidRPr="00085020" w:rsidRDefault="00D335C4" w:rsidP="00BC7A5E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 w:rsidRPr="00D335C4">
        <w:rPr>
          <w:rFonts w:ascii="Times New Roman" w:hAnsi="Times New Roman" w:cs="Times New Roman"/>
          <w:sz w:val="24"/>
        </w:rPr>
        <w:t xml:space="preserve">El estudiante debe enviar </w:t>
      </w:r>
      <w:r w:rsidR="001B60B3">
        <w:rPr>
          <w:rFonts w:ascii="Times New Roman" w:hAnsi="Times New Roman" w:cs="Times New Roman"/>
          <w:sz w:val="24"/>
        </w:rPr>
        <w:t xml:space="preserve">el libreto de radio según el tema escogido en clase que presentará en la Emisora Escolar. </w:t>
      </w:r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</w:p>
    <w:sectPr w:rsidR="00BC7A5E" w:rsidRPr="00BC7A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9A" w:rsidRDefault="0003439A" w:rsidP="00CA656E">
      <w:pPr>
        <w:spacing w:after="0" w:line="240" w:lineRule="auto"/>
      </w:pPr>
      <w:r>
        <w:separator/>
      </w:r>
    </w:p>
  </w:endnote>
  <w:endnote w:type="continuationSeparator" w:id="0">
    <w:p w:rsidR="0003439A" w:rsidRDefault="0003439A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5B" w:rsidRDefault="009F0B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5B" w:rsidRDefault="009F0B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5B" w:rsidRDefault="009F0B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9A" w:rsidRDefault="0003439A" w:rsidP="00CA656E">
      <w:pPr>
        <w:spacing w:after="0" w:line="240" w:lineRule="auto"/>
      </w:pPr>
      <w:r>
        <w:separator/>
      </w:r>
    </w:p>
  </w:footnote>
  <w:footnote w:type="continuationSeparator" w:id="0">
    <w:p w:rsidR="0003439A" w:rsidRDefault="0003439A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5B" w:rsidRDefault="009F0B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9F0B5B">
            <w:rPr>
              <w:rFonts w:ascii="Cambria" w:hAnsi="Cambria" w:cs="Arial"/>
              <w:b/>
              <w:szCs w:val="24"/>
            </w:rPr>
            <w:t>26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5B" w:rsidRDefault="009F0B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439A"/>
    <w:rsid w:val="00036AEE"/>
    <w:rsid w:val="00084615"/>
    <w:rsid w:val="00085020"/>
    <w:rsid w:val="000A47AF"/>
    <w:rsid w:val="000A764E"/>
    <w:rsid w:val="000B3E1D"/>
    <w:rsid w:val="000E54C8"/>
    <w:rsid w:val="00102751"/>
    <w:rsid w:val="00124356"/>
    <w:rsid w:val="00150EEC"/>
    <w:rsid w:val="0019743E"/>
    <w:rsid w:val="001B60B3"/>
    <w:rsid w:val="001F492B"/>
    <w:rsid w:val="0020732E"/>
    <w:rsid w:val="002924F6"/>
    <w:rsid w:val="00294E16"/>
    <w:rsid w:val="002A0518"/>
    <w:rsid w:val="00311FEE"/>
    <w:rsid w:val="003A63D6"/>
    <w:rsid w:val="003B581D"/>
    <w:rsid w:val="003F2D8A"/>
    <w:rsid w:val="0041548A"/>
    <w:rsid w:val="00416A26"/>
    <w:rsid w:val="0043208D"/>
    <w:rsid w:val="00453209"/>
    <w:rsid w:val="0048649F"/>
    <w:rsid w:val="0049318D"/>
    <w:rsid w:val="004A0D6E"/>
    <w:rsid w:val="004A44CC"/>
    <w:rsid w:val="004D7EDA"/>
    <w:rsid w:val="005A2A7E"/>
    <w:rsid w:val="005E4FB4"/>
    <w:rsid w:val="005F43C5"/>
    <w:rsid w:val="00601B1C"/>
    <w:rsid w:val="00613A8F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7058B"/>
    <w:rsid w:val="008823A2"/>
    <w:rsid w:val="00883E23"/>
    <w:rsid w:val="00896035"/>
    <w:rsid w:val="008C25BC"/>
    <w:rsid w:val="008C60FF"/>
    <w:rsid w:val="0092068B"/>
    <w:rsid w:val="0092467C"/>
    <w:rsid w:val="00941DE1"/>
    <w:rsid w:val="00993FDB"/>
    <w:rsid w:val="009B23BC"/>
    <w:rsid w:val="009F0B5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46730"/>
    <w:rsid w:val="00C54DAA"/>
    <w:rsid w:val="00C764F4"/>
    <w:rsid w:val="00C77F86"/>
    <w:rsid w:val="00C92A49"/>
    <w:rsid w:val="00CA656E"/>
    <w:rsid w:val="00CB3E66"/>
    <w:rsid w:val="00CC77C5"/>
    <w:rsid w:val="00D13E34"/>
    <w:rsid w:val="00D335C4"/>
    <w:rsid w:val="00D41CC8"/>
    <w:rsid w:val="00D943BB"/>
    <w:rsid w:val="00DA3A1C"/>
    <w:rsid w:val="00DC01FD"/>
    <w:rsid w:val="00DE4781"/>
    <w:rsid w:val="00E13A1D"/>
    <w:rsid w:val="00E1438B"/>
    <w:rsid w:val="00E72E13"/>
    <w:rsid w:val="00EB4314"/>
    <w:rsid w:val="00EF399A"/>
    <w:rsid w:val="00F07850"/>
    <w:rsid w:val="00F54CDA"/>
    <w:rsid w:val="00F72987"/>
    <w:rsid w:val="00F83CE2"/>
    <w:rsid w:val="00FD2AE6"/>
    <w:rsid w:val="00FD47F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cionbogota.edu.co/portal_institucional/node/74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20</cp:revision>
  <dcterms:created xsi:type="dcterms:W3CDTF">2020-06-19T19:27:00Z</dcterms:created>
  <dcterms:modified xsi:type="dcterms:W3CDTF">2020-08-04T13:24:00Z</dcterms:modified>
</cp:coreProperties>
</file>