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6"/>
        <w:gridCol w:w="1485"/>
        <w:gridCol w:w="1857"/>
        <w:gridCol w:w="1960"/>
      </w:tblGrid>
      <w:tr w:rsidR="005E4FB4" w:rsidRPr="00C162A9" w14:paraId="2201FDF3" w14:textId="77777777" w:rsidTr="00F73D25">
        <w:trPr>
          <w:trHeight w:val="277"/>
        </w:trPr>
        <w:tc>
          <w:tcPr>
            <w:tcW w:w="5000" w:type="pct"/>
            <w:gridSpan w:val="4"/>
          </w:tcPr>
          <w:p w14:paraId="58D94391" w14:textId="77777777" w:rsidR="005E4FB4" w:rsidRPr="00C162A9" w:rsidRDefault="005E4FB4" w:rsidP="00F73D25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COLEGIO PSICOPEDAGÓGICO EL ARTE DEL SABER - PLAN DE CONTINGENCIA</w:t>
            </w:r>
          </w:p>
        </w:tc>
      </w:tr>
      <w:tr w:rsidR="005E4FB4" w:rsidRPr="00C162A9" w14:paraId="5EE5CE00" w14:textId="77777777" w:rsidTr="00F73D25">
        <w:trPr>
          <w:trHeight w:val="270"/>
        </w:trPr>
        <w:tc>
          <w:tcPr>
            <w:tcW w:w="1997" w:type="pct"/>
          </w:tcPr>
          <w:p w14:paraId="417818D0" w14:textId="71092B06" w:rsidR="005E4FB4" w:rsidRPr="00C162A9" w:rsidRDefault="005E4FB4" w:rsidP="00073C58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98079A">
              <w:rPr>
                <w:rFonts w:ascii="Roboto Th" w:hAnsi="Roboto Th" w:cs="Arial"/>
                <w:b/>
                <w:sz w:val="24"/>
                <w:szCs w:val="24"/>
              </w:rPr>
              <w:t xml:space="preserve">plan lector </w:t>
            </w:r>
          </w:p>
        </w:tc>
        <w:tc>
          <w:tcPr>
            <w:tcW w:w="841" w:type="pct"/>
          </w:tcPr>
          <w:p w14:paraId="375CAC9E" w14:textId="2C8AF713" w:rsidR="005E4FB4" w:rsidRPr="00C162A9" w:rsidRDefault="005E4FB4" w:rsidP="009472F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GRADO:</w:t>
            </w:r>
            <w:r w:rsidR="009472FB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D23066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8A7EA3">
              <w:rPr>
                <w:rFonts w:ascii="Roboto Th" w:hAnsi="Roboto Th" w:cs="Arial"/>
                <w:b/>
                <w:sz w:val="24"/>
                <w:szCs w:val="24"/>
              </w:rPr>
              <w:t>transición</w:t>
            </w:r>
          </w:p>
        </w:tc>
        <w:tc>
          <w:tcPr>
            <w:tcW w:w="1052" w:type="pct"/>
          </w:tcPr>
          <w:p w14:paraId="7957070E" w14:textId="178ACE4F" w:rsidR="005E4FB4" w:rsidRPr="00C162A9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PERIODO: I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>I</w:t>
            </w:r>
            <w:r w:rsidR="00B00929">
              <w:rPr>
                <w:rFonts w:ascii="Roboto Th" w:hAnsi="Roboto Th" w:cs="Arial"/>
                <w:b/>
                <w:sz w:val="24"/>
                <w:szCs w:val="24"/>
              </w:rPr>
              <w:t>I</w:t>
            </w:r>
          </w:p>
        </w:tc>
        <w:tc>
          <w:tcPr>
            <w:tcW w:w="1110" w:type="pct"/>
          </w:tcPr>
          <w:p w14:paraId="6C143944" w14:textId="7DF0E8B2" w:rsidR="005E4FB4" w:rsidRPr="00C162A9" w:rsidRDefault="005E4FB4" w:rsidP="00563A34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  <w:r w:rsidR="00563A34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98079A">
              <w:rPr>
                <w:rFonts w:ascii="Roboto Th" w:hAnsi="Roboto Th" w:cs="Arial"/>
                <w:b/>
                <w:sz w:val="24"/>
                <w:szCs w:val="24"/>
              </w:rPr>
              <w:t>14</w:t>
            </w:r>
            <w:r w:rsidR="00563A34">
              <w:rPr>
                <w:rFonts w:ascii="Roboto Th" w:hAnsi="Roboto Th" w:cs="Arial"/>
                <w:b/>
                <w:sz w:val="24"/>
                <w:szCs w:val="24"/>
              </w:rPr>
              <w:t xml:space="preserve"> ju</w:t>
            </w:r>
            <w:r w:rsidR="00B00929">
              <w:rPr>
                <w:rFonts w:ascii="Roboto Th" w:hAnsi="Roboto Th" w:cs="Arial"/>
                <w:b/>
                <w:sz w:val="24"/>
                <w:szCs w:val="24"/>
              </w:rPr>
              <w:t>l</w:t>
            </w:r>
            <w:r w:rsidR="00563A34">
              <w:rPr>
                <w:rFonts w:ascii="Roboto Th" w:hAnsi="Roboto Th" w:cs="Arial"/>
                <w:b/>
                <w:sz w:val="24"/>
                <w:szCs w:val="24"/>
              </w:rPr>
              <w:t>io</w:t>
            </w:r>
          </w:p>
        </w:tc>
      </w:tr>
    </w:tbl>
    <w:p w14:paraId="311CD036" w14:textId="77777777" w:rsidR="005E4FB4" w:rsidRPr="00C162A9" w:rsidRDefault="005E4FB4" w:rsidP="005E4FB4">
      <w:pPr>
        <w:rPr>
          <w:rFonts w:ascii="Roboto Th" w:hAnsi="Roboto Th"/>
          <w:b/>
          <w:sz w:val="24"/>
          <w:szCs w:val="24"/>
        </w:rPr>
      </w:pPr>
    </w:p>
    <w:p w14:paraId="4818FA65" w14:textId="2D5B2E5D" w:rsidR="00DF5AE8" w:rsidRDefault="005E4FB4" w:rsidP="00563A34">
      <w:pPr>
        <w:rPr>
          <w:rFonts w:ascii="Roboto Th" w:hAnsi="Roboto Th"/>
          <w:b/>
          <w:sz w:val="24"/>
          <w:szCs w:val="24"/>
        </w:rPr>
      </w:pPr>
      <w:r>
        <w:rPr>
          <w:rFonts w:ascii="Roboto Th" w:hAnsi="Roboto Th"/>
          <w:b/>
          <w:sz w:val="24"/>
          <w:szCs w:val="24"/>
        </w:rPr>
        <w:t>TEMA</w:t>
      </w:r>
      <w:r w:rsidR="0098079A">
        <w:rPr>
          <w:rFonts w:ascii="Roboto Th" w:hAnsi="Roboto Th"/>
          <w:b/>
          <w:sz w:val="24"/>
          <w:szCs w:val="24"/>
        </w:rPr>
        <w:t xml:space="preserve">: </w:t>
      </w:r>
      <w:r w:rsidR="008A7EA3">
        <w:rPr>
          <w:rFonts w:ascii="Roboto Th" w:hAnsi="Roboto Th"/>
          <w:b/>
          <w:sz w:val="24"/>
          <w:szCs w:val="24"/>
        </w:rPr>
        <w:t xml:space="preserve">adivinanzas </w:t>
      </w:r>
    </w:p>
    <w:p w14:paraId="13E9EBD7" w14:textId="2FBCD132" w:rsidR="00563A34" w:rsidRDefault="00563A34" w:rsidP="00563A34">
      <w:pPr>
        <w:rPr>
          <w:rFonts w:ascii="Roboto Th" w:hAnsi="Roboto Th"/>
          <w:b/>
          <w:sz w:val="24"/>
          <w:szCs w:val="24"/>
        </w:rPr>
      </w:pPr>
    </w:p>
    <w:p w14:paraId="239EC93F" w14:textId="760895D8" w:rsidR="00FC1D0E" w:rsidRDefault="005456B4" w:rsidP="005E4FB4">
      <w:pPr>
        <w:rPr>
          <w:rFonts w:ascii="Roboto Th" w:hAnsi="Roboto Th"/>
          <w:b/>
          <w:sz w:val="24"/>
          <w:szCs w:val="24"/>
        </w:rPr>
      </w:pPr>
      <w:r>
        <w:rPr>
          <w:rFonts w:ascii="Roboto Th" w:hAnsi="Roboto Th"/>
          <w:b/>
          <w:sz w:val="24"/>
          <w:szCs w:val="24"/>
        </w:rPr>
        <w:t>En semana 2</w:t>
      </w:r>
      <w:r w:rsidR="0098079A">
        <w:rPr>
          <w:rFonts w:ascii="Roboto Th" w:hAnsi="Roboto Th"/>
          <w:b/>
          <w:sz w:val="24"/>
          <w:szCs w:val="24"/>
        </w:rPr>
        <w:t>3</w:t>
      </w:r>
      <w:r>
        <w:rPr>
          <w:rFonts w:ascii="Roboto Th" w:hAnsi="Roboto Th"/>
          <w:b/>
          <w:sz w:val="24"/>
          <w:szCs w:val="24"/>
        </w:rPr>
        <w:t xml:space="preserve"> como inicio de nuestras clases, </w:t>
      </w:r>
      <w:r w:rsidR="0098079A">
        <w:rPr>
          <w:rFonts w:ascii="Roboto Th" w:hAnsi="Roboto Th"/>
          <w:b/>
          <w:sz w:val="24"/>
          <w:szCs w:val="24"/>
        </w:rPr>
        <w:t xml:space="preserve">empezaremos con </w:t>
      </w:r>
      <w:r w:rsidR="008A7EA3">
        <w:rPr>
          <w:rFonts w:ascii="Roboto Th" w:hAnsi="Roboto Th"/>
          <w:b/>
          <w:sz w:val="24"/>
          <w:szCs w:val="24"/>
        </w:rPr>
        <w:t xml:space="preserve">nuestro cuento llamado </w:t>
      </w:r>
      <w:proofErr w:type="spellStart"/>
      <w:r w:rsidR="008A7EA3">
        <w:rPr>
          <w:rFonts w:ascii="Roboto Th" w:hAnsi="Roboto Th"/>
          <w:b/>
          <w:sz w:val="24"/>
          <w:szCs w:val="24"/>
        </w:rPr>
        <w:t>Tayron</w:t>
      </w:r>
      <w:proofErr w:type="spellEnd"/>
      <w:r w:rsidR="008A7EA3">
        <w:rPr>
          <w:rFonts w:ascii="Roboto Th" w:hAnsi="Roboto Th"/>
          <w:b/>
          <w:sz w:val="24"/>
          <w:szCs w:val="24"/>
        </w:rPr>
        <w:t xml:space="preserve"> el horrible, </w:t>
      </w:r>
      <w:r w:rsidR="0098079A">
        <w:rPr>
          <w:rFonts w:ascii="Roboto Th" w:hAnsi="Roboto Th"/>
          <w:b/>
          <w:sz w:val="24"/>
          <w:szCs w:val="24"/>
        </w:rPr>
        <w:t xml:space="preserve">después les enseñare a los niños </w:t>
      </w:r>
      <w:r w:rsidR="004B05C9">
        <w:rPr>
          <w:rFonts w:ascii="Roboto Th" w:hAnsi="Roboto Th"/>
          <w:b/>
          <w:sz w:val="24"/>
          <w:szCs w:val="24"/>
        </w:rPr>
        <w:t>unas diapositivas</w:t>
      </w:r>
      <w:r w:rsidR="0098079A">
        <w:rPr>
          <w:rFonts w:ascii="Roboto Th" w:hAnsi="Roboto Th"/>
          <w:b/>
          <w:sz w:val="24"/>
          <w:szCs w:val="24"/>
        </w:rPr>
        <w:t xml:space="preserve"> de </w:t>
      </w:r>
      <w:r w:rsidR="008A7EA3">
        <w:rPr>
          <w:rFonts w:ascii="Roboto Th" w:hAnsi="Roboto Th"/>
          <w:b/>
          <w:sz w:val="24"/>
          <w:szCs w:val="24"/>
        </w:rPr>
        <w:t>adivinanzas</w:t>
      </w:r>
      <w:r w:rsidR="0098079A">
        <w:rPr>
          <w:rFonts w:ascii="Roboto Th" w:hAnsi="Roboto Th"/>
          <w:b/>
          <w:sz w:val="24"/>
          <w:szCs w:val="24"/>
        </w:rPr>
        <w:t xml:space="preserve"> la cual con ella jugaremos</w:t>
      </w:r>
      <w:r w:rsidR="008A7EA3">
        <w:rPr>
          <w:rFonts w:ascii="Roboto Th" w:hAnsi="Roboto Th"/>
          <w:b/>
          <w:sz w:val="24"/>
          <w:szCs w:val="24"/>
        </w:rPr>
        <w:t>.</w:t>
      </w:r>
    </w:p>
    <w:p w14:paraId="014ACDA3" w14:textId="548C40CD" w:rsidR="00DF5AE8" w:rsidRDefault="005456B4" w:rsidP="005E4FB4">
      <w:pPr>
        <w:rPr>
          <w:rFonts w:ascii="Roboto Th" w:hAnsi="Roboto Th"/>
          <w:b/>
          <w:sz w:val="24"/>
          <w:szCs w:val="24"/>
        </w:rPr>
      </w:pPr>
      <w:r>
        <w:rPr>
          <w:rFonts w:ascii="Roboto Th" w:hAnsi="Roboto Th"/>
          <w:b/>
          <w:sz w:val="24"/>
          <w:szCs w:val="24"/>
        </w:rPr>
        <w:t xml:space="preserve">  </w:t>
      </w:r>
    </w:p>
    <w:p w14:paraId="2DBF8AA2" w14:textId="77777777" w:rsidR="00DF5AE8" w:rsidRDefault="00DF5AE8" w:rsidP="005E4FB4">
      <w:pPr>
        <w:rPr>
          <w:b/>
        </w:rPr>
      </w:pPr>
    </w:p>
    <w:p w14:paraId="283626F8" w14:textId="77777777" w:rsidR="00102751" w:rsidRPr="00102751" w:rsidRDefault="00102751" w:rsidP="00102751">
      <w:pPr>
        <w:jc w:val="right"/>
        <w:rPr>
          <w:sz w:val="16"/>
          <w:szCs w:val="16"/>
        </w:rPr>
      </w:pPr>
      <w:r w:rsidRPr="00102751">
        <w:rPr>
          <w:sz w:val="16"/>
          <w:szCs w:val="16"/>
        </w:rPr>
        <w:t>Tomado de: www.profesorapaulina.el</w:t>
      </w:r>
    </w:p>
    <w:sectPr w:rsidR="00102751" w:rsidRPr="00102751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A6A48A" w14:textId="77777777" w:rsidR="00F3178C" w:rsidRDefault="00F3178C" w:rsidP="00CA656E">
      <w:pPr>
        <w:spacing w:after="0" w:line="240" w:lineRule="auto"/>
      </w:pPr>
      <w:r>
        <w:separator/>
      </w:r>
    </w:p>
  </w:endnote>
  <w:endnote w:type="continuationSeparator" w:id="0">
    <w:p w14:paraId="2BE4AAAA" w14:textId="77777777" w:rsidR="00F3178C" w:rsidRDefault="00F3178C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677AEC" w14:textId="77777777" w:rsidR="00F3178C" w:rsidRDefault="00F3178C" w:rsidP="00CA656E">
      <w:pPr>
        <w:spacing w:after="0" w:line="240" w:lineRule="auto"/>
      </w:pPr>
      <w:r>
        <w:separator/>
      </w:r>
    </w:p>
  </w:footnote>
  <w:footnote w:type="continuationSeparator" w:id="0">
    <w:p w14:paraId="451A2F08" w14:textId="77777777" w:rsidR="00F3178C" w:rsidRDefault="00F3178C" w:rsidP="00CA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219F3E" w14:textId="77777777" w:rsidR="00CA656E" w:rsidRDefault="00CA656E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4C95751E" wp14:editId="1CBAEEF2">
          <wp:simplePos x="0" y="0"/>
          <wp:positionH relativeFrom="margin">
            <wp:posOffset>-66675</wp:posOffset>
          </wp:positionH>
          <wp:positionV relativeFrom="paragraph">
            <wp:posOffset>-162560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FB4"/>
    <w:rsid w:val="00073C58"/>
    <w:rsid w:val="00102751"/>
    <w:rsid w:val="00146F7F"/>
    <w:rsid w:val="0020732E"/>
    <w:rsid w:val="003A2DE3"/>
    <w:rsid w:val="0041548A"/>
    <w:rsid w:val="004B05C9"/>
    <w:rsid w:val="005456B4"/>
    <w:rsid w:val="00563A34"/>
    <w:rsid w:val="005D232C"/>
    <w:rsid w:val="005E4FB4"/>
    <w:rsid w:val="00601B1C"/>
    <w:rsid w:val="00646132"/>
    <w:rsid w:val="00845A0C"/>
    <w:rsid w:val="0086486A"/>
    <w:rsid w:val="008A7EA3"/>
    <w:rsid w:val="009472FB"/>
    <w:rsid w:val="00975D9E"/>
    <w:rsid w:val="0098079A"/>
    <w:rsid w:val="00993FDB"/>
    <w:rsid w:val="00A46515"/>
    <w:rsid w:val="00B00929"/>
    <w:rsid w:val="00B26A2D"/>
    <w:rsid w:val="00B9379B"/>
    <w:rsid w:val="00BE4773"/>
    <w:rsid w:val="00C64B03"/>
    <w:rsid w:val="00C857DA"/>
    <w:rsid w:val="00CA656E"/>
    <w:rsid w:val="00D23066"/>
    <w:rsid w:val="00D4325D"/>
    <w:rsid w:val="00DF5AE8"/>
    <w:rsid w:val="00ED400B"/>
    <w:rsid w:val="00EF399A"/>
    <w:rsid w:val="00F3178C"/>
    <w:rsid w:val="00FC1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41A53"/>
  <w15:chartTrackingRefBased/>
  <w15:docId w15:val="{80217D89-BB95-4894-82E1-7F4428F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ASUS</cp:lastModifiedBy>
  <cp:revision>2</cp:revision>
  <dcterms:created xsi:type="dcterms:W3CDTF">2020-07-14T18:41:00Z</dcterms:created>
  <dcterms:modified xsi:type="dcterms:W3CDTF">2020-07-14T18:41:00Z</dcterms:modified>
</cp:coreProperties>
</file>