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9173C7" w:rsidRPr="00DF0EA2" w:rsidRDefault="00DF0EA2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SEMANA 23</w:t>
            </w:r>
          </w:p>
        </w:tc>
        <w:tc>
          <w:tcPr>
            <w:tcW w:w="967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9173C7" w:rsidRPr="00DF0EA2" w:rsidRDefault="00FC364A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PRIMERO</w:t>
            </w:r>
          </w:p>
        </w:tc>
        <w:tc>
          <w:tcPr>
            <w:tcW w:w="908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PERIODO: II</w:t>
            </w:r>
            <w:r w:rsidR="006C04A9" w:rsidRPr="00DF0EA2">
              <w:rPr>
                <w:rFonts w:ascii="Cambria" w:hAnsi="Cambria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9173C7" w:rsidRPr="00DF0EA2" w:rsidRDefault="00DF0EA2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JULIO 17</w:t>
            </w:r>
            <w:r w:rsidR="00EA1DE0"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9173C7"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472887" w:rsidRDefault="00472887" w:rsidP="00472887">
      <w:pPr>
        <w:rPr>
          <w:rFonts w:ascii="Cambria" w:hAnsi="Cambria"/>
          <w:b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10CD6589" wp14:editId="32BCE940">
            <wp:simplePos x="0" y="0"/>
            <wp:positionH relativeFrom="column">
              <wp:posOffset>1203960</wp:posOffset>
            </wp:positionH>
            <wp:positionV relativeFrom="paragraph">
              <wp:posOffset>171450</wp:posOffset>
            </wp:positionV>
            <wp:extent cx="3695700" cy="2213878"/>
            <wp:effectExtent l="0" t="0" r="0" b="0"/>
            <wp:wrapSquare wrapText="bothSides"/>
            <wp:docPr id="9" name="Imagen 9" descr="Lindo paisaje rural con granja y lindos animales en esti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do paisaje rural con granja y lindos animales en estilo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1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24"/>
          <w:szCs w:val="24"/>
        </w:rPr>
        <w:br w:type="textWrapping" w:clear="all"/>
      </w:r>
    </w:p>
    <w:p w:rsidR="00B50CDB" w:rsidRPr="00C43FC9" w:rsidRDefault="00E17F7E" w:rsidP="005B5C1E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C43FC9">
        <w:rPr>
          <w:rFonts w:ascii="Cambria" w:hAnsi="Cambria"/>
          <w:b/>
          <w:color w:val="FF0000"/>
          <w:sz w:val="24"/>
          <w:szCs w:val="24"/>
        </w:rPr>
        <w:t>PAISAJE RURAL</w:t>
      </w:r>
    </w:p>
    <w:p w:rsidR="00B50CDB" w:rsidRPr="00472887" w:rsidRDefault="00E17F7E" w:rsidP="00B50CDB">
      <w:pPr>
        <w:spacing w:after="0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472887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Medio </w:t>
      </w:r>
      <w:r w:rsidRPr="00472887">
        <w:rPr>
          <w:rFonts w:ascii="Cambria" w:hAnsi="Cambria" w:cs="Arial"/>
          <w:b/>
          <w:bCs/>
          <w:color w:val="222222"/>
          <w:sz w:val="24"/>
          <w:szCs w:val="24"/>
          <w:shd w:val="clear" w:color="auto" w:fill="FFFFFF"/>
        </w:rPr>
        <w:t>rural</w:t>
      </w:r>
      <w:r w:rsidRPr="00472887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o </w:t>
      </w:r>
      <w:r w:rsidRPr="00472887">
        <w:rPr>
          <w:rFonts w:ascii="Cambria" w:hAnsi="Cambria" w:cs="Arial"/>
          <w:b/>
          <w:bCs/>
          <w:color w:val="222222"/>
          <w:sz w:val="24"/>
          <w:szCs w:val="24"/>
          <w:shd w:val="clear" w:color="auto" w:fill="FFFFFF"/>
        </w:rPr>
        <w:t>paisaje rural</w:t>
      </w:r>
      <w:r w:rsidRPr="00472887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son conceptos que identifican al espacio geográfico calificado como </w:t>
      </w:r>
      <w:r w:rsidRPr="00472887">
        <w:rPr>
          <w:rFonts w:ascii="Cambria" w:hAnsi="Cambria" w:cs="Arial"/>
          <w:b/>
          <w:bCs/>
          <w:color w:val="222222"/>
          <w:sz w:val="24"/>
          <w:szCs w:val="24"/>
          <w:shd w:val="clear" w:color="auto" w:fill="FFFFFF"/>
        </w:rPr>
        <w:t>rural</w:t>
      </w:r>
      <w:r w:rsidRPr="00472887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 es decir, como opuesto a lo urbano (al pueblo por oposición a la ciudad).</w:t>
      </w:r>
    </w:p>
    <w:p w:rsidR="00472887" w:rsidRPr="00472887" w:rsidRDefault="00472887" w:rsidP="00472887">
      <w:pPr>
        <w:spacing w:after="0"/>
        <w:jc w:val="center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472887">
        <w:rPr>
          <w:rFonts w:ascii="Cambria" w:hAnsi="Cambria" w:cs="Arial"/>
          <w:noProof/>
          <w:color w:val="222222"/>
          <w:sz w:val="24"/>
          <w:szCs w:val="24"/>
          <w:shd w:val="clear" w:color="auto" w:fill="FFFFFF"/>
          <w:lang w:val="en-US" w:eastAsia="en-US"/>
        </w:rPr>
        <w:drawing>
          <wp:inline distT="0" distB="0" distL="0" distR="0">
            <wp:extent cx="2963545" cy="2475137"/>
            <wp:effectExtent l="0" t="0" r="8255" b="1905"/>
            <wp:docPr id="10" name="Imagen 10" descr="2) PAISAJES : urbano-rural | Prof . Ximena Sosa Motta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) PAISAJES : urbano-rural | Prof . Ximena Sosa Motta B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57" cy="24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887" w:rsidRPr="00C43FC9" w:rsidRDefault="00472887" w:rsidP="00472887">
      <w:pPr>
        <w:spacing w:after="0"/>
        <w:jc w:val="center"/>
        <w:rPr>
          <w:rFonts w:ascii="Cambria" w:hAnsi="Cambria" w:cs="Arial"/>
          <w:color w:val="FF0000"/>
          <w:sz w:val="24"/>
          <w:szCs w:val="24"/>
          <w:shd w:val="clear" w:color="auto" w:fill="FFFFFF"/>
          <w:lang w:val="es-CO"/>
        </w:rPr>
      </w:pPr>
      <w:r w:rsidRPr="00C43FC9">
        <w:rPr>
          <w:rFonts w:ascii="Cambria" w:hAnsi="Cambria" w:cs="Arial"/>
          <w:b/>
          <w:bCs/>
          <w:color w:val="FF0000"/>
          <w:sz w:val="24"/>
          <w:szCs w:val="24"/>
          <w:shd w:val="clear" w:color="auto" w:fill="FFFFFF"/>
        </w:rPr>
        <w:t>PAISAJE URBANO</w:t>
      </w:r>
    </w:p>
    <w:p w:rsidR="00472887" w:rsidRPr="00472887" w:rsidRDefault="00472887" w:rsidP="00472887">
      <w:pPr>
        <w:spacing w:after="0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  <w:lang w:val="es-CO"/>
        </w:rPr>
      </w:pPr>
      <w:r w:rsidRPr="00472887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Tiene una serie de características que lo </w:t>
      </w:r>
      <w:r w:rsidRPr="00472887">
        <w:rPr>
          <w:rFonts w:ascii="Cambria" w:hAnsi="Cambria" w:cs="Arial"/>
          <w:b/>
          <w:bCs/>
          <w:color w:val="222222"/>
          <w:sz w:val="24"/>
          <w:szCs w:val="24"/>
          <w:shd w:val="clear" w:color="auto" w:fill="FFFFFF"/>
        </w:rPr>
        <w:t>diferencian con otro tipo de espacios</w:t>
      </w:r>
      <w:r w:rsidRPr="00472887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: por un lado, destaca por la </w:t>
      </w:r>
      <w:r w:rsidRPr="00472887">
        <w:rPr>
          <w:rFonts w:ascii="Cambria" w:hAnsi="Cambria" w:cs="Arial"/>
          <w:b/>
          <w:bCs/>
          <w:color w:val="222222"/>
          <w:sz w:val="24"/>
          <w:szCs w:val="24"/>
          <w:shd w:val="clear" w:color="auto" w:fill="FFFFFF"/>
        </w:rPr>
        <w:t>alta densidad de población</w:t>
      </w:r>
      <w:r w:rsidRPr="00472887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que viven en el mismo; también una de sus características es que los paisajes urbanos </w:t>
      </w:r>
      <w:r w:rsidRPr="00472887">
        <w:rPr>
          <w:rFonts w:ascii="Cambria" w:hAnsi="Cambria" w:cs="Arial"/>
          <w:b/>
          <w:bCs/>
          <w:color w:val="222222"/>
          <w:sz w:val="24"/>
          <w:szCs w:val="24"/>
          <w:shd w:val="clear" w:color="auto" w:fill="FFFFFF"/>
        </w:rPr>
        <w:t xml:space="preserve">suelen tener una gran </w:t>
      </w:r>
      <w:r w:rsidRPr="00472887">
        <w:rPr>
          <w:rFonts w:ascii="Cambria" w:hAnsi="Cambria" w:cs="Arial"/>
          <w:b/>
          <w:bCs/>
          <w:color w:val="222222"/>
          <w:sz w:val="24"/>
          <w:szCs w:val="24"/>
          <w:shd w:val="clear" w:color="auto" w:fill="FFFFFF"/>
        </w:rPr>
        <w:lastRenderedPageBreak/>
        <w:t>homogeneidad</w:t>
      </w:r>
      <w:r w:rsidRPr="00472887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en cuanto a su extensión y una arquitectura en sus edificios que resulta inconfundible.</w:t>
      </w:r>
    </w:p>
    <w:p w:rsidR="00472887" w:rsidRPr="00472887" w:rsidRDefault="00472887" w:rsidP="00B50CDB">
      <w:pPr>
        <w:spacing w:after="0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  <w:lang w:val="es-CO"/>
        </w:rPr>
      </w:pPr>
    </w:p>
    <w:p w:rsidR="0028512E" w:rsidRPr="00E17F7E" w:rsidRDefault="0028512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B50CDB" w:rsidRPr="00C43FC9" w:rsidRDefault="00B50CDB" w:rsidP="00B50CD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  <w:r w:rsidRPr="00C43FC9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</w:p>
    <w:p w:rsidR="00B50CDB" w:rsidRPr="00C3592D" w:rsidRDefault="002A62AA" w:rsidP="002A62A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C3592D">
        <w:rPr>
          <w:rFonts w:ascii="Cambria" w:hAnsi="Cambria" w:cs="Arial"/>
          <w:sz w:val="24"/>
          <w:szCs w:val="24"/>
          <w:lang w:val="es-CO"/>
        </w:rPr>
        <w:t>Escribi</w:t>
      </w:r>
      <w:r w:rsidR="006C04A9" w:rsidRPr="00C3592D">
        <w:rPr>
          <w:rFonts w:ascii="Cambria" w:hAnsi="Cambria" w:cs="Arial"/>
          <w:sz w:val="24"/>
          <w:szCs w:val="24"/>
          <w:lang w:val="es-CO"/>
        </w:rPr>
        <w:t>r en el cuaderno el c</w:t>
      </w:r>
      <w:bookmarkStart w:id="0" w:name="_GoBack"/>
      <w:bookmarkEnd w:id="0"/>
      <w:r w:rsidR="006C04A9" w:rsidRPr="00C3592D">
        <w:rPr>
          <w:rFonts w:ascii="Cambria" w:hAnsi="Cambria" w:cs="Arial"/>
          <w:sz w:val="24"/>
          <w:szCs w:val="24"/>
          <w:lang w:val="es-CO"/>
        </w:rPr>
        <w:t>oncepto del paisaje</w:t>
      </w:r>
      <w:r w:rsidR="00472887">
        <w:rPr>
          <w:rFonts w:ascii="Cambria" w:hAnsi="Cambria" w:cs="Arial"/>
          <w:sz w:val="24"/>
          <w:szCs w:val="24"/>
          <w:lang w:val="es-CO"/>
        </w:rPr>
        <w:t xml:space="preserve"> rural y urbano</w:t>
      </w:r>
      <w:r w:rsidR="006C04A9" w:rsidRPr="00C3592D">
        <w:rPr>
          <w:rFonts w:ascii="Cambria" w:hAnsi="Cambria" w:cs="Arial"/>
          <w:sz w:val="24"/>
          <w:szCs w:val="24"/>
          <w:lang w:val="es-CO"/>
        </w:rPr>
        <w:t>.</w:t>
      </w:r>
    </w:p>
    <w:p w:rsidR="00501DCE" w:rsidRDefault="006C04A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472887">
        <w:rPr>
          <w:rFonts w:ascii="Cambria" w:hAnsi="Cambria" w:cs="Arial"/>
          <w:sz w:val="24"/>
          <w:szCs w:val="24"/>
          <w:lang w:val="es-CO"/>
        </w:rPr>
        <w:t xml:space="preserve">Realiza un dibujo de </w:t>
      </w:r>
      <w:r w:rsidR="00472887" w:rsidRPr="00472887">
        <w:rPr>
          <w:rFonts w:ascii="Cambria" w:hAnsi="Cambria" w:cs="Arial"/>
          <w:sz w:val="24"/>
          <w:szCs w:val="24"/>
          <w:lang w:val="es-CO"/>
        </w:rPr>
        <w:t>un paisaje rural y urbano.</w:t>
      </w:r>
    </w:p>
    <w:p w:rsidR="00472887" w:rsidRDefault="00472887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Escribe tres características de un paisaje rural y tres de un paisaje urbano.</w:t>
      </w:r>
    </w:p>
    <w:p w:rsidR="008752FB" w:rsidRPr="00472887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Mirar las explicaciones del vídeo institucional.</w:t>
      </w:r>
    </w:p>
    <w:p w:rsidR="00501DCE" w:rsidRPr="00C3592D" w:rsidRDefault="00501DC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501DCE" w:rsidRPr="00C3592D" w:rsidRDefault="00DF0EA2" w:rsidP="00DF0EA2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B4D26" wp14:editId="7A9B4EEB">
                <wp:simplePos x="0" y="0"/>
                <wp:positionH relativeFrom="column">
                  <wp:posOffset>2967990</wp:posOffset>
                </wp:positionH>
                <wp:positionV relativeFrom="paragraph">
                  <wp:posOffset>66040</wp:posOffset>
                </wp:positionV>
                <wp:extent cx="2000250" cy="1047750"/>
                <wp:effectExtent l="19050" t="0" r="38100" b="3810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477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8A" w:rsidRPr="00CD2060" w:rsidRDefault="00ED388A" w:rsidP="00ED388A">
                            <w:pPr>
                              <w:pStyle w:val="Ttulo2"/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CD2060"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  <w:t>No olvidar enviar las evidencias al correo mimundocas@gmail</w:t>
                            </w:r>
                            <w:r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  <w:t>.com</w:t>
                            </w:r>
                          </w:p>
                          <w:p w:rsidR="00ED388A" w:rsidRPr="00ED388A" w:rsidRDefault="00ED388A" w:rsidP="00ED388A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B4D26" id="Nube 6" o:spid="_x0000_s1026" style="position:absolute;left:0;text-align:left;margin-left:233.7pt;margin-top:5.2pt;width:157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17296,634883;100013,615553;320781,846422;269478,855663;762966,948068;732036,905867;1334750,842832;1322388,889132;1580244,556714;1730772,729787;1935334,372388;1868289,437290;1774481,131599;1778000,162256;1346372,95850;1380728,56753;1025174,114476;1041797,80764;648229,125924;708422,158618;191089,382938;180578,348522" o:connectangles="0,0,0,0,0,0,0,0,0,0,0,0,0,0,0,0,0,0,0,0,0,0" textboxrect="0,0,43200,43200"/>
                <v:textbox>
                  <w:txbxContent>
                    <w:p w:rsidR="00ED388A" w:rsidRPr="00CD2060" w:rsidRDefault="00ED388A" w:rsidP="00ED388A">
                      <w:pPr>
                        <w:pStyle w:val="Ttulo2"/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</w:pPr>
                      <w:r w:rsidRPr="00CD2060"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  <w:t>No olvidar enviar las evidencias al correo mimundocas@gmail</w:t>
                      </w:r>
                      <w:r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  <w:t>.com</w:t>
                      </w:r>
                    </w:p>
                    <w:p w:rsidR="00ED388A" w:rsidRPr="00ED388A" w:rsidRDefault="00ED388A" w:rsidP="00ED388A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0EA2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3D7F1647" wp14:editId="4F866F31">
            <wp:extent cx="2276475" cy="1514475"/>
            <wp:effectExtent l="0" t="0" r="9525" b="9525"/>
            <wp:docPr id="7" name="Imagen 7" descr="C:\Users\Personal\Downloads\WhatsApp Image 2020-07-11 at 9.02.1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al\Downloads\WhatsApp Image 2020-07-11 at 9.02.14 A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09" cy="151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DB" w:rsidRPr="00C3592D" w:rsidRDefault="00ED388A" w:rsidP="00ED388A">
      <w:pPr>
        <w:tabs>
          <w:tab w:val="left" w:pos="2790"/>
        </w:tabs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sz w:val="24"/>
          <w:szCs w:val="24"/>
          <w:lang w:val="es-CO"/>
        </w:rPr>
        <w:tab/>
      </w:r>
      <w:r>
        <w:rPr>
          <w:rFonts w:ascii="Cambria" w:hAnsi="Cambria"/>
          <w:sz w:val="24"/>
          <w:szCs w:val="24"/>
          <w:lang w:val="es-CO"/>
        </w:rPr>
        <w:br w:type="textWrapping" w:clear="all"/>
      </w:r>
    </w:p>
    <w:p w:rsidR="009173C7" w:rsidRPr="00472887" w:rsidRDefault="009173C7" w:rsidP="00472887">
      <w:pPr>
        <w:jc w:val="both"/>
        <w:rPr>
          <w:rFonts w:ascii="Cambria" w:hAnsi="Cambria"/>
          <w:sz w:val="24"/>
          <w:szCs w:val="24"/>
        </w:rPr>
      </w:pPr>
    </w:p>
    <w:p w:rsidR="0028512E" w:rsidRPr="00472887" w:rsidRDefault="00472887" w:rsidP="00472887">
      <w:pPr>
        <w:jc w:val="both"/>
        <w:rPr>
          <w:rFonts w:ascii="Cambria" w:hAnsi="Cambria"/>
          <w:b/>
          <w:color w:val="212529"/>
          <w:sz w:val="24"/>
          <w:szCs w:val="24"/>
          <w:shd w:val="clear" w:color="auto" w:fill="FFFFFF"/>
        </w:rPr>
      </w:pPr>
      <w:r w:rsidRPr="00472887">
        <w:rPr>
          <w:rStyle w:val="Textoennegrita"/>
          <w:rFonts w:ascii="Cambria" w:hAnsi="Cambria"/>
          <w:color w:val="000000"/>
          <w:sz w:val="24"/>
          <w:szCs w:val="24"/>
          <w:shd w:val="clear" w:color="auto" w:fill="FFFFFF"/>
        </w:rPr>
        <w:t>"La educación ayuda a la </w:t>
      </w:r>
      <w:hyperlink r:id="rId10" w:history="1">
        <w:r w:rsidRPr="00472887">
          <w:rPr>
            <w:rStyle w:val="Hipervnculo"/>
            <w:rFonts w:ascii="Cambria" w:hAnsi="Cambria"/>
            <w:b/>
            <w:bCs/>
            <w:color w:val="000000"/>
            <w:sz w:val="24"/>
            <w:szCs w:val="24"/>
            <w:u w:val="none"/>
          </w:rPr>
          <w:t>persona</w:t>
        </w:r>
      </w:hyperlink>
      <w:r w:rsidRPr="00472887">
        <w:rPr>
          <w:rStyle w:val="Textoennegrita"/>
          <w:rFonts w:ascii="Cambria" w:hAnsi="Cambria"/>
          <w:color w:val="000000"/>
          <w:sz w:val="24"/>
          <w:szCs w:val="24"/>
          <w:shd w:val="clear" w:color="auto" w:fill="FFFFFF"/>
        </w:rPr>
        <w:t> a aprender a ser lo que es capaz de ser"</w:t>
      </w:r>
      <w:r w:rsidRPr="00472887">
        <w:rPr>
          <w:rFonts w:ascii="Cambria" w:hAnsi="Cambria"/>
          <w:color w:val="212529"/>
          <w:sz w:val="24"/>
          <w:szCs w:val="24"/>
          <w:shd w:val="clear" w:color="auto" w:fill="FFFFFF"/>
        </w:rPr>
        <w:t xml:space="preserve"> </w:t>
      </w:r>
      <w:r w:rsidRPr="00472887">
        <w:rPr>
          <w:rFonts w:ascii="Cambria" w:hAnsi="Cambria"/>
          <w:b/>
          <w:color w:val="212529"/>
          <w:sz w:val="24"/>
          <w:szCs w:val="24"/>
          <w:shd w:val="clear" w:color="auto" w:fill="FFFFFF"/>
        </w:rPr>
        <w:t>Hesíodo</w:t>
      </w:r>
    </w:p>
    <w:p w:rsidR="0028512E" w:rsidRPr="00472887" w:rsidRDefault="0028512E" w:rsidP="00472887">
      <w:pPr>
        <w:jc w:val="both"/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28512E" w:rsidRDefault="0028512E">
      <w:pPr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28512E" w:rsidRDefault="0028512E">
      <w:pPr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28512E" w:rsidRDefault="0028512E">
      <w:pPr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28512E" w:rsidRDefault="0028512E">
      <w:pPr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28512E" w:rsidRDefault="0028512E">
      <w:pPr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28512E" w:rsidRPr="00C3592D" w:rsidRDefault="0028512E">
      <w:pPr>
        <w:rPr>
          <w:rFonts w:ascii="Cambria" w:hAnsi="Cambria"/>
          <w:sz w:val="24"/>
          <w:szCs w:val="24"/>
        </w:rPr>
      </w:pPr>
    </w:p>
    <w:sectPr w:rsidR="0028512E" w:rsidRPr="00C3592D" w:rsidSect="009173C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93C" w:rsidRDefault="00C1793C" w:rsidP="009173C7">
      <w:pPr>
        <w:spacing w:after="0" w:line="240" w:lineRule="auto"/>
      </w:pPr>
      <w:r>
        <w:separator/>
      </w:r>
    </w:p>
  </w:endnote>
  <w:endnote w:type="continuationSeparator" w:id="0">
    <w:p w:rsidR="00C1793C" w:rsidRDefault="00C1793C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93C" w:rsidRDefault="00C1793C" w:rsidP="009173C7">
      <w:pPr>
        <w:spacing w:after="0" w:line="240" w:lineRule="auto"/>
      </w:pPr>
      <w:r>
        <w:separator/>
      </w:r>
    </w:p>
  </w:footnote>
  <w:footnote w:type="continuationSeparator" w:id="0">
    <w:p w:rsidR="00C1793C" w:rsidRDefault="00C1793C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132C98"/>
    <w:rsid w:val="00210A8A"/>
    <w:rsid w:val="0028512E"/>
    <w:rsid w:val="002A62AA"/>
    <w:rsid w:val="00341F5B"/>
    <w:rsid w:val="00435788"/>
    <w:rsid w:val="0044677A"/>
    <w:rsid w:val="00472887"/>
    <w:rsid w:val="00501DCE"/>
    <w:rsid w:val="005B5C1E"/>
    <w:rsid w:val="006C04A9"/>
    <w:rsid w:val="007670F0"/>
    <w:rsid w:val="008752FB"/>
    <w:rsid w:val="009173C7"/>
    <w:rsid w:val="00961C36"/>
    <w:rsid w:val="00B50CDB"/>
    <w:rsid w:val="00BE25C0"/>
    <w:rsid w:val="00C1793C"/>
    <w:rsid w:val="00C3592D"/>
    <w:rsid w:val="00C43FC9"/>
    <w:rsid w:val="00D72846"/>
    <w:rsid w:val="00DF0813"/>
    <w:rsid w:val="00DF0EA2"/>
    <w:rsid w:val="00E17F7E"/>
    <w:rsid w:val="00EA1DE0"/>
    <w:rsid w:val="00ED388A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3DD7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erpadres.es/embarazo/parto-posparto/articulo/mi-hija-va-a-crecer-al-lado-de-una-persona-que-come-sa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6</cp:revision>
  <dcterms:created xsi:type="dcterms:W3CDTF">2020-07-11T22:49:00Z</dcterms:created>
  <dcterms:modified xsi:type="dcterms:W3CDTF">2020-07-12T15:54:00Z</dcterms:modified>
</cp:coreProperties>
</file>