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9173C7" w:rsidRPr="00C162A9" w:rsidTr="00113F43">
        <w:trPr>
          <w:trHeight w:val="277"/>
        </w:trPr>
        <w:tc>
          <w:tcPr>
            <w:tcW w:w="5000" w:type="pct"/>
            <w:gridSpan w:val="4"/>
          </w:tcPr>
          <w:p w:rsidR="009173C7"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9173C7" w:rsidRPr="00C162A9"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9173C7" w:rsidRPr="00C162A9" w:rsidTr="00113F43">
        <w:trPr>
          <w:trHeight w:val="270"/>
        </w:trPr>
        <w:tc>
          <w:tcPr>
            <w:tcW w:w="1796"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9173C7" w:rsidRPr="00C162A9" w:rsidRDefault="007D1F99" w:rsidP="00113F43">
            <w:pPr>
              <w:spacing w:after="0" w:line="240" w:lineRule="auto"/>
              <w:ind w:left="-36"/>
              <w:rPr>
                <w:rFonts w:ascii="Roboto Th" w:hAnsi="Roboto Th" w:cs="Arial"/>
                <w:b/>
                <w:sz w:val="24"/>
                <w:szCs w:val="24"/>
              </w:rPr>
            </w:pPr>
            <w:r>
              <w:rPr>
                <w:rFonts w:ascii="Roboto Th" w:hAnsi="Roboto Th" w:cs="Arial"/>
                <w:b/>
                <w:sz w:val="24"/>
                <w:szCs w:val="24"/>
              </w:rPr>
              <w:t>SEMANA 22</w:t>
            </w:r>
          </w:p>
        </w:tc>
        <w:tc>
          <w:tcPr>
            <w:tcW w:w="967"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9173C7" w:rsidRPr="00C162A9" w:rsidRDefault="00C1299F" w:rsidP="00113F43">
            <w:pPr>
              <w:spacing w:after="0" w:line="240" w:lineRule="auto"/>
              <w:ind w:left="-36"/>
              <w:rPr>
                <w:rFonts w:ascii="Roboto Th" w:hAnsi="Roboto Th" w:cs="Arial"/>
                <w:b/>
                <w:sz w:val="24"/>
                <w:szCs w:val="24"/>
              </w:rPr>
            </w:pPr>
            <w:r>
              <w:rPr>
                <w:rFonts w:ascii="Roboto Th" w:hAnsi="Roboto Th" w:cs="Arial"/>
                <w:b/>
                <w:sz w:val="24"/>
                <w:szCs w:val="24"/>
              </w:rPr>
              <w:t>TERCERO</w:t>
            </w:r>
          </w:p>
        </w:tc>
        <w:tc>
          <w:tcPr>
            <w:tcW w:w="908" w:type="pct"/>
          </w:tcPr>
          <w:p w:rsidR="009173C7" w:rsidRPr="00C162A9"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r w:rsidR="007D1F99">
              <w:rPr>
                <w:rFonts w:ascii="Roboto Th" w:hAnsi="Roboto Th" w:cs="Arial"/>
                <w:b/>
                <w:sz w:val="24"/>
                <w:szCs w:val="24"/>
              </w:rPr>
              <w:t>I</w:t>
            </w:r>
          </w:p>
        </w:tc>
        <w:tc>
          <w:tcPr>
            <w:tcW w:w="1329"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9173C7" w:rsidRPr="00C162A9" w:rsidRDefault="007D1F99" w:rsidP="00113F43">
            <w:pPr>
              <w:spacing w:after="0" w:line="240" w:lineRule="auto"/>
              <w:ind w:left="-36"/>
              <w:rPr>
                <w:rFonts w:ascii="Roboto Th" w:hAnsi="Roboto Th" w:cs="Arial"/>
                <w:b/>
                <w:sz w:val="24"/>
                <w:szCs w:val="24"/>
              </w:rPr>
            </w:pPr>
            <w:r>
              <w:rPr>
                <w:rFonts w:ascii="Roboto Th" w:hAnsi="Roboto Th" w:cs="Arial"/>
                <w:b/>
                <w:sz w:val="24"/>
                <w:szCs w:val="24"/>
              </w:rPr>
              <w:t>JULIO 10</w:t>
            </w:r>
            <w:r w:rsidR="00EA1DE0">
              <w:rPr>
                <w:rFonts w:ascii="Roboto Th" w:hAnsi="Roboto Th" w:cs="Arial"/>
                <w:b/>
                <w:sz w:val="24"/>
                <w:szCs w:val="24"/>
              </w:rPr>
              <w:t xml:space="preserve"> </w:t>
            </w:r>
            <w:r w:rsidR="009173C7">
              <w:rPr>
                <w:rFonts w:ascii="Roboto Th" w:hAnsi="Roboto Th" w:cs="Arial"/>
                <w:b/>
                <w:sz w:val="24"/>
                <w:szCs w:val="24"/>
              </w:rPr>
              <w:t xml:space="preserve"> DE 2020</w:t>
            </w:r>
          </w:p>
        </w:tc>
      </w:tr>
    </w:tbl>
    <w:p w:rsidR="007D1F99" w:rsidRPr="007D1F99" w:rsidRDefault="007D1F99" w:rsidP="007D1F99">
      <w:pPr>
        <w:jc w:val="center"/>
        <w:rPr>
          <w:rFonts w:ascii="Cambria" w:hAnsi="Cambria" w:cs="Arial"/>
          <w:b/>
          <w:bCs/>
          <w:color w:val="222222"/>
          <w:sz w:val="24"/>
          <w:szCs w:val="24"/>
          <w:shd w:val="clear" w:color="auto" w:fill="FFFFFF"/>
        </w:rPr>
      </w:pPr>
      <w:r w:rsidRPr="007D1F99">
        <w:rPr>
          <w:rFonts w:ascii="Cambria" w:hAnsi="Cambria" w:cs="Arial"/>
          <w:b/>
          <w:bCs/>
          <w:color w:val="222222"/>
          <w:sz w:val="24"/>
          <w:szCs w:val="24"/>
          <w:shd w:val="clear" w:color="auto" w:fill="FFFFFF"/>
        </w:rPr>
        <w:t>PRIMEROS POBLADORES DE AMÉRICA</w:t>
      </w:r>
    </w:p>
    <w:p w:rsidR="007D1F99" w:rsidRPr="007D1F99" w:rsidRDefault="007D1F99" w:rsidP="007D1F99">
      <w:pPr>
        <w:jc w:val="both"/>
        <w:rPr>
          <w:rFonts w:ascii="Cambria" w:hAnsi="Cambria" w:cs="Arial"/>
          <w:color w:val="222222"/>
          <w:sz w:val="24"/>
          <w:szCs w:val="24"/>
          <w:shd w:val="clear" w:color="auto" w:fill="FFFFFF"/>
          <w:lang w:val="es-CO"/>
        </w:rPr>
      </w:pPr>
      <w:r w:rsidRPr="007D1F99">
        <w:rPr>
          <w:rFonts w:ascii="Cambria" w:hAnsi="Cambria" w:cs="Arial"/>
          <w:color w:val="222222"/>
          <w:sz w:val="24"/>
          <w:szCs w:val="24"/>
          <w:shd w:val="clear" w:color="auto" w:fill="FFFFFF"/>
        </w:rPr>
        <w:t xml:space="preserve">Al principio del siglo XX, el antropólogo Alex Hrdlicka afirmó que el hombre había llegado desde Asia cruzando el “puente de Beringia” (actualmente Estrecho de Bering). Según Hrdlicka, la llegada de los primeros habitantes a América se presentó hace unos 12 mil años y se dio por migraciones, a través de Siberia y Alaska, por el Estrecho de Bering. Según este antropólogo checo, los emigrantes eran principalmente nómadas de Asia. Esta teoría se apoya en las semejanzas antroposomáticas entre el hombre asiático y los amerindio </w:t>
      </w:r>
    </w:p>
    <w:p w:rsidR="007670F0" w:rsidRPr="007D1F99" w:rsidRDefault="007670F0" w:rsidP="007D1F99">
      <w:pPr>
        <w:jc w:val="both"/>
        <w:rPr>
          <w:rFonts w:ascii="Cambria" w:hAnsi="Cambria"/>
          <w:sz w:val="24"/>
          <w:szCs w:val="24"/>
          <w:lang w:val="es-CO"/>
        </w:rPr>
      </w:pPr>
    </w:p>
    <w:p w:rsidR="0006661D" w:rsidRPr="00DB4ECD" w:rsidRDefault="0006661D" w:rsidP="0006661D">
      <w:pPr>
        <w:jc w:val="center"/>
        <w:rPr>
          <w:rFonts w:ascii="Arial" w:hAnsi="Arial" w:cs="Arial"/>
          <w:b/>
          <w:sz w:val="24"/>
          <w:szCs w:val="24"/>
          <w:lang w:val="es-CO"/>
        </w:rPr>
      </w:pPr>
      <w:r w:rsidRPr="00DB4ECD">
        <w:rPr>
          <w:rFonts w:ascii="Arial" w:hAnsi="Arial" w:cs="Arial"/>
          <w:b/>
          <w:sz w:val="24"/>
          <w:szCs w:val="24"/>
          <w:lang w:val="es-CO"/>
        </w:rPr>
        <w:t>ACTIVIDAD</w:t>
      </w:r>
    </w:p>
    <w:p w:rsidR="0006661D" w:rsidRPr="007D1F99" w:rsidRDefault="0006661D" w:rsidP="0006661D">
      <w:pPr>
        <w:spacing w:after="0"/>
        <w:rPr>
          <w:rFonts w:ascii="Cambria" w:hAnsi="Cambria" w:cs="Arial"/>
          <w:sz w:val="24"/>
          <w:szCs w:val="24"/>
          <w:lang w:val="es-CO"/>
        </w:rPr>
      </w:pPr>
      <w:r w:rsidRPr="007D1F99">
        <w:rPr>
          <w:rFonts w:ascii="Cambria" w:hAnsi="Cambria" w:cs="Arial"/>
          <w:sz w:val="24"/>
          <w:szCs w:val="24"/>
          <w:lang w:val="es-CO"/>
        </w:rPr>
        <w:t xml:space="preserve">1. Escribir en el cuaderno el concepto </w:t>
      </w:r>
      <w:r w:rsidR="007D1F99" w:rsidRPr="007D1F99">
        <w:rPr>
          <w:rFonts w:ascii="Cambria" w:hAnsi="Cambria" w:cs="Arial"/>
          <w:sz w:val="24"/>
          <w:szCs w:val="24"/>
          <w:lang w:val="es-CO"/>
        </w:rPr>
        <w:t>de los primeros pobladores de América</w:t>
      </w:r>
      <w:r w:rsidRPr="007D1F99">
        <w:rPr>
          <w:rFonts w:ascii="Cambria" w:hAnsi="Cambria" w:cs="Arial"/>
          <w:sz w:val="24"/>
          <w:szCs w:val="24"/>
          <w:lang w:val="es-CO"/>
        </w:rPr>
        <w:t>.</w:t>
      </w:r>
    </w:p>
    <w:p w:rsidR="009173C7" w:rsidRPr="007D1F99" w:rsidRDefault="0006661D" w:rsidP="007D1F99">
      <w:pPr>
        <w:spacing w:after="0"/>
        <w:jc w:val="both"/>
        <w:rPr>
          <w:rFonts w:ascii="Cambria" w:hAnsi="Cambria"/>
          <w:lang w:val="es-CO"/>
        </w:rPr>
      </w:pPr>
      <w:r w:rsidRPr="007D1F99">
        <w:rPr>
          <w:rFonts w:ascii="Cambria" w:hAnsi="Cambria" w:cs="Arial"/>
          <w:sz w:val="24"/>
          <w:szCs w:val="24"/>
          <w:lang w:val="es-CO"/>
        </w:rPr>
        <w:t xml:space="preserve">2. Dibujar </w:t>
      </w:r>
      <w:r w:rsidR="007D1F99" w:rsidRPr="007D1F99">
        <w:rPr>
          <w:rFonts w:ascii="Cambria" w:hAnsi="Cambria" w:cs="Arial"/>
          <w:sz w:val="24"/>
          <w:szCs w:val="24"/>
          <w:lang w:val="es-CO"/>
        </w:rPr>
        <w:t>e</w:t>
      </w:r>
      <w:r w:rsidR="007D1F99">
        <w:rPr>
          <w:rFonts w:ascii="Cambria" w:hAnsi="Cambria" w:cs="Arial"/>
          <w:sz w:val="24"/>
          <w:szCs w:val="24"/>
          <w:lang w:val="es-CO"/>
        </w:rPr>
        <w:t>l</w:t>
      </w:r>
      <w:r w:rsidR="007D1F99" w:rsidRPr="007D1F99">
        <w:rPr>
          <w:rFonts w:ascii="Cambria" w:hAnsi="Cambria" w:cs="Arial"/>
          <w:sz w:val="24"/>
          <w:szCs w:val="24"/>
          <w:lang w:val="es-CO"/>
        </w:rPr>
        <w:t xml:space="preserve"> mapa de estrecho de Bering y realizar las actividades de video institucional.</w:t>
      </w:r>
    </w:p>
    <w:p w:rsidR="009173C7" w:rsidRPr="007D1F99" w:rsidRDefault="007D1F99" w:rsidP="007D1F99">
      <w:pPr>
        <w:jc w:val="center"/>
        <w:rPr>
          <w:rFonts w:ascii="Cambria" w:hAnsi="Cambria"/>
          <w:lang w:val="es-CO"/>
        </w:rPr>
      </w:pPr>
      <w:r>
        <w:rPr>
          <w:noProof/>
          <w:lang w:val="en-US" w:eastAsia="en-US"/>
        </w:rPr>
        <w:drawing>
          <wp:inline distT="0" distB="0" distL="0" distR="0" wp14:anchorId="71651F5B" wp14:editId="189FFB23">
            <wp:extent cx="5612130" cy="2009775"/>
            <wp:effectExtent l="0" t="0" r="7620" b="952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6"/>
                    <a:stretch>
                      <a:fillRect/>
                    </a:stretch>
                  </pic:blipFill>
                  <pic:spPr>
                    <a:xfrm>
                      <a:off x="0" y="0"/>
                      <a:ext cx="5612130" cy="2009775"/>
                    </a:xfrm>
                    <a:prstGeom prst="rect">
                      <a:avLst/>
                    </a:prstGeom>
                  </pic:spPr>
                </pic:pic>
              </a:graphicData>
            </a:graphic>
          </wp:inline>
        </w:drawing>
      </w:r>
    </w:p>
    <w:p w:rsidR="007D1F99" w:rsidRPr="00C3592D" w:rsidRDefault="007D1F99" w:rsidP="007D1F99">
      <w:pPr>
        <w:spacing w:after="0"/>
        <w:jc w:val="center"/>
        <w:rPr>
          <w:rFonts w:ascii="Cambria" w:hAnsi="Cambria" w:cs="Arial"/>
          <w:sz w:val="24"/>
          <w:szCs w:val="24"/>
          <w:lang w:val="es-CO"/>
        </w:rPr>
      </w:pPr>
      <w:bookmarkStart w:id="0" w:name="_GoBack"/>
    </w:p>
    <w:p w:rsidR="007D1F99" w:rsidRDefault="007D1F99" w:rsidP="007D1F99">
      <w:pPr>
        <w:jc w:val="right"/>
        <w:rPr>
          <w:rFonts w:ascii="Cambria" w:hAnsi="Cambria"/>
          <w:color w:val="212529"/>
          <w:sz w:val="24"/>
          <w:szCs w:val="24"/>
          <w:shd w:val="clear" w:color="auto" w:fill="FFFFFF"/>
        </w:rPr>
      </w:pPr>
      <w:r w:rsidRPr="00CD2060">
        <w:rPr>
          <w:rFonts w:ascii="Cambria" w:hAnsi="Cambria"/>
          <w:noProof/>
          <w:color w:val="212529"/>
          <w:sz w:val="24"/>
          <w:szCs w:val="24"/>
          <w:shd w:val="clear" w:color="auto" w:fill="FFFFFF"/>
          <w:lang w:val="en-US" w:eastAsia="en-US"/>
        </w:rPr>
        <mc:AlternateContent>
          <mc:Choice Requires="wps">
            <w:drawing>
              <wp:anchor distT="45720" distB="45720" distL="114300" distR="114300" simplePos="0" relativeHeight="251660288" behindDoc="0" locked="0" layoutInCell="1" allowOverlap="1" wp14:anchorId="56D162F3" wp14:editId="39CDEAA1">
                <wp:simplePos x="0" y="0"/>
                <wp:positionH relativeFrom="column">
                  <wp:posOffset>1233170</wp:posOffset>
                </wp:positionH>
                <wp:positionV relativeFrom="paragraph">
                  <wp:posOffset>127635</wp:posOffset>
                </wp:positionV>
                <wp:extent cx="1409700" cy="6686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6865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7D1F99" w:rsidRPr="00CD2060" w:rsidRDefault="007D1F99" w:rsidP="007D1F99">
                            <w:pPr>
                              <w:pStyle w:val="Ttulo2"/>
                              <w:rPr>
                                <w:rFonts w:ascii="Cambria" w:hAnsi="Cambria"/>
                                <w:color w:val="FF0000"/>
                                <w:sz w:val="16"/>
                                <w:szCs w:val="16"/>
                                <w:lang w:val="es-CO"/>
                              </w:rPr>
                            </w:pPr>
                            <w:r w:rsidRPr="00CD2060">
                              <w:rPr>
                                <w:rFonts w:ascii="Cambria" w:hAnsi="Cambria"/>
                                <w:color w:val="FF0000"/>
                                <w:sz w:val="16"/>
                                <w:szCs w:val="16"/>
                                <w:lang w:val="es-CO"/>
                              </w:rPr>
                              <w:t>No olvidar enviar las evidencias al correo mimundocas@gmail.com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162F3" id="_x0000_t202" coordsize="21600,21600" o:spt="202" path="m,l,21600r21600,l21600,xe">
                <v:stroke joinstyle="miter"/>
                <v:path gradientshapeok="t" o:connecttype="rect"/>
              </v:shapetype>
              <v:shape id="Cuadro de texto 2" o:spid="_x0000_s1026" type="#_x0000_t202" style="position:absolute;left:0;text-align:left;margin-left:97.1pt;margin-top:10.05pt;width:111pt;height:5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" filled="f" stroked="f">
                <v:textbox>
                  <w:txbxContent>
                    <w:p w:rsidR="007D1F99" w:rsidRPr="00CD2060" w:rsidRDefault="007D1F99" w:rsidP="007D1F99">
                      <w:pPr>
                        <w:pStyle w:val="Ttulo2"/>
                        <w:rPr>
                          <w:rFonts w:ascii="Cambria" w:hAnsi="Cambria"/>
                          <w:color w:val="FF0000"/>
                          <w:sz w:val="16"/>
                          <w:szCs w:val="16"/>
                          <w:lang w:val="es-CO"/>
                        </w:rPr>
                      </w:pPr>
                      <w:r w:rsidRPr="00CD2060">
                        <w:rPr>
                          <w:rFonts w:ascii="Cambria" w:hAnsi="Cambria"/>
                          <w:color w:val="FF0000"/>
                          <w:sz w:val="16"/>
                          <w:szCs w:val="16"/>
                          <w:lang w:val="es-CO"/>
                        </w:rPr>
                        <w:t>No olvidar enviar las evidencias al correo mimundocas@gmail.com</w:t>
                      </w:r>
                    </w:p>
                  </w:txbxContent>
                </v:textbox>
                <w10:wrap type="square"/>
              </v:shape>
            </w:pict>
          </mc:Fallback>
        </mc:AlternateContent>
      </w: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2BAF00F9" wp14:editId="73C52C2B">
                <wp:simplePos x="0" y="0"/>
                <wp:positionH relativeFrom="column">
                  <wp:posOffset>1015365</wp:posOffset>
                </wp:positionH>
                <wp:positionV relativeFrom="paragraph">
                  <wp:posOffset>13335</wp:posOffset>
                </wp:positionV>
                <wp:extent cx="1676400" cy="914400"/>
                <wp:effectExtent l="19050" t="0" r="38100" b="38100"/>
                <wp:wrapNone/>
                <wp:docPr id="6" name="Nube 6"/>
                <wp:cNvGraphicFramePr/>
                <a:graphic xmlns:a="http://schemas.openxmlformats.org/drawingml/2006/main">
                  <a:graphicData uri="http://schemas.microsoft.com/office/word/2010/wordprocessingShape">
                    <wps:wsp>
                      <wps:cNvSpPr/>
                      <wps:spPr>
                        <a:xfrm>
                          <a:off x="0" y="0"/>
                          <a:ext cx="1676400" cy="914400"/>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F88C5A" id="Nube 6" o:spid="_x0000_s1026" style="position:absolute;margin-left:79.95pt;margin-top:1.05pt;width:132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path arrowok="t" o:connecttype="custom" o:connectlocs="182114,554080;83820,537210;268845,738696;225848,746760;639438,827405;613516,790575;1118648,735563;1108287,775970;1324395,485860;1450552,636905;1621995,324993;1565804,381635;1487184,114850;1490133,141605;1128388,83651;1157182,49530;859194,99907;873125,70485;543278,109897;593725,138430;160151,334201;151342,304165" o:connectangles="0,0,0,0,0,0,0,0,0,0,0,0,0,0,0,0,0,0,0,0,0,0"/>
              </v:shape>
            </w:pict>
          </mc:Fallback>
        </mc:AlternateContent>
      </w:r>
      <w:r w:rsidRPr="00C3592D">
        <w:rPr>
          <w:rFonts w:ascii="Cambria" w:hAnsi="Cambria"/>
          <w:noProof/>
          <w:sz w:val="24"/>
          <w:szCs w:val="24"/>
          <w:lang w:val="en-US" w:eastAsia="en-US"/>
        </w:rPr>
        <w:drawing>
          <wp:inline distT="0" distB="0" distL="0" distR="0" wp14:anchorId="6E3C540C" wp14:editId="1B7135E4">
            <wp:extent cx="1189947" cy="942340"/>
            <wp:effectExtent l="0" t="0" r="0" b="0"/>
            <wp:docPr id="3" name="Imagen 3" descr="Poco Niño De Dibujos Animados Libro De Lectura Concept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co Niño De Dibujos Animados Libro De Lectura Concepto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508" cy="987132"/>
                    </a:xfrm>
                    <a:prstGeom prst="rect">
                      <a:avLst/>
                    </a:prstGeom>
                    <a:noFill/>
                    <a:ln>
                      <a:noFill/>
                    </a:ln>
                  </pic:spPr>
                </pic:pic>
              </a:graphicData>
            </a:graphic>
          </wp:inline>
        </w:drawing>
      </w:r>
    </w:p>
    <w:p w:rsidR="007D1F99" w:rsidRPr="00CD2060" w:rsidRDefault="007D1F99" w:rsidP="007D1F99">
      <w:pPr>
        <w:jc w:val="both"/>
        <w:rPr>
          <w:rFonts w:ascii="Cambria" w:hAnsi="Cambria"/>
          <w:sz w:val="24"/>
          <w:szCs w:val="24"/>
          <w:lang w:val="es-CO"/>
        </w:rPr>
      </w:pPr>
      <w:r w:rsidRPr="00C3592D">
        <w:rPr>
          <w:rFonts w:ascii="Cambria" w:hAnsi="Cambria"/>
          <w:color w:val="212529"/>
          <w:sz w:val="24"/>
          <w:szCs w:val="24"/>
          <w:shd w:val="clear" w:color="auto" w:fill="FFFFFF"/>
        </w:rPr>
        <w:t xml:space="preserve">"La educación es nuestro pasaporte para el futuro, </w:t>
      </w:r>
      <w:r>
        <w:rPr>
          <w:rFonts w:ascii="Cambria" w:hAnsi="Cambria"/>
          <w:color w:val="212529"/>
          <w:sz w:val="24"/>
          <w:szCs w:val="24"/>
          <w:shd w:val="clear" w:color="auto" w:fill="FFFFFF"/>
        </w:rPr>
        <w:t xml:space="preserve">porque el mañana pertenece a la </w:t>
      </w:r>
      <w:r w:rsidRPr="00C3592D">
        <w:rPr>
          <w:rFonts w:ascii="Cambria" w:hAnsi="Cambria"/>
          <w:color w:val="212529"/>
          <w:sz w:val="24"/>
          <w:szCs w:val="24"/>
          <w:shd w:val="clear" w:color="auto" w:fill="FFFFFF"/>
        </w:rPr>
        <w:t xml:space="preserve">gente que se prepara para el hoy”. -Malcolm </w:t>
      </w:r>
    </w:p>
    <w:bookmarkEnd w:id="0"/>
    <w:p w:rsidR="009173C7" w:rsidRPr="007D1F99" w:rsidRDefault="009173C7">
      <w:pPr>
        <w:rPr>
          <w:lang w:val="es-CO"/>
        </w:rPr>
      </w:pPr>
    </w:p>
    <w:p w:rsidR="009173C7" w:rsidRPr="0006661D" w:rsidRDefault="009173C7" w:rsidP="0006661D">
      <w:pPr>
        <w:jc w:val="both"/>
        <w:rPr>
          <w:lang w:val="es-CO"/>
        </w:rPr>
      </w:pPr>
    </w:p>
    <w:sectPr w:rsidR="009173C7" w:rsidRPr="0006661D" w:rsidSect="009173C7">
      <w:headerReference w:type="default" r:id="rId8"/>
      <w:footerReference w:type="default" r:id="rId9"/>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1E" w:rsidRDefault="000D171E" w:rsidP="009173C7">
      <w:pPr>
        <w:spacing w:after="0" w:line="240" w:lineRule="auto"/>
      </w:pPr>
      <w:r>
        <w:separator/>
      </w:r>
    </w:p>
  </w:endnote>
  <w:endnote w:type="continuationSeparator" w:id="0">
    <w:p w:rsidR="000D171E" w:rsidRDefault="000D171E"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1E" w:rsidRDefault="000D171E" w:rsidP="009173C7">
      <w:pPr>
        <w:spacing w:after="0" w:line="240" w:lineRule="auto"/>
      </w:pPr>
      <w:r>
        <w:separator/>
      </w:r>
    </w:p>
  </w:footnote>
  <w:footnote w:type="continuationSeparator" w:id="0">
    <w:p w:rsidR="000D171E" w:rsidRDefault="000D171E"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Encabezado"/>
    </w:pPr>
    <w:r w:rsidRPr="007A453A">
      <w:rPr>
        <w:rFonts w:asciiTheme="majorHAnsi" w:hAnsiTheme="majorHAnsi" w:cs="Arial"/>
        <w:noProof/>
        <w:sz w:val="24"/>
        <w:szCs w:val="24"/>
      </w:rPr>
      <w:drawing>
        <wp:anchor distT="0" distB="0" distL="114300" distR="114300" simplePos="0" relativeHeight="251659264" behindDoc="1" locked="0" layoutInCell="1" allowOverlap="1" wp14:anchorId="2D978418" wp14:editId="28B34584">
          <wp:simplePos x="0" y="0"/>
          <wp:positionH relativeFrom="margin">
            <wp:align>left</wp:align>
          </wp:positionH>
          <wp:positionV relativeFrom="paragraph">
            <wp:posOffset>-163830</wp:posOffset>
          </wp:positionV>
          <wp:extent cx="694690" cy="4953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4" cy="5025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6661D"/>
    <w:rsid w:val="000D171E"/>
    <w:rsid w:val="001C38DB"/>
    <w:rsid w:val="002C1389"/>
    <w:rsid w:val="00341F5B"/>
    <w:rsid w:val="007670F0"/>
    <w:rsid w:val="007D1F99"/>
    <w:rsid w:val="009173C7"/>
    <w:rsid w:val="00BD4A8E"/>
    <w:rsid w:val="00C1299F"/>
    <w:rsid w:val="00D36876"/>
    <w:rsid w:val="00EA1DE0"/>
    <w:rsid w:val="00F94E79"/>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C3C6"/>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7D1F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NormalWeb">
    <w:name w:val="Normal (Web)"/>
    <w:basedOn w:val="Normal"/>
    <w:uiPriority w:val="99"/>
    <w:semiHidden/>
    <w:unhideWhenUsed/>
    <w:rsid w:val="007D1F9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tulo2Car">
    <w:name w:val="Título 2 Car"/>
    <w:basedOn w:val="Fuentedeprrafopredeter"/>
    <w:link w:val="Ttulo2"/>
    <w:uiPriority w:val="9"/>
    <w:rsid w:val="007D1F99"/>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0790">
      <w:bodyDiv w:val="1"/>
      <w:marLeft w:val="0"/>
      <w:marRight w:val="0"/>
      <w:marTop w:val="0"/>
      <w:marBottom w:val="0"/>
      <w:divBdr>
        <w:top w:val="none" w:sz="0" w:space="0" w:color="auto"/>
        <w:left w:val="none" w:sz="0" w:space="0" w:color="auto"/>
        <w:bottom w:val="none" w:sz="0" w:space="0" w:color="auto"/>
        <w:right w:val="none" w:sz="0" w:space="0" w:color="auto"/>
      </w:divBdr>
    </w:div>
    <w:div w:id="12958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2020-07-05T22:41:00Z</dcterms:created>
  <dcterms:modified xsi:type="dcterms:W3CDTF">2020-07-05T23:35:00Z</dcterms:modified>
</cp:coreProperties>
</file>