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341F5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21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A52169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341F5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12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C666BE" w:rsidRPr="00C666BE" w:rsidRDefault="00C666BE" w:rsidP="00C666BE">
      <w:pPr>
        <w:jc w:val="center"/>
        <w:rPr>
          <w:rFonts w:ascii="Arial" w:hAnsi="Arial" w:cs="Arial"/>
          <w:b/>
          <w:sz w:val="24"/>
          <w:szCs w:val="24"/>
        </w:rPr>
      </w:pPr>
      <w:r w:rsidRPr="00C666BE">
        <w:rPr>
          <w:rFonts w:ascii="Arial" w:hAnsi="Arial" w:cs="Arial"/>
          <w:b/>
          <w:sz w:val="24"/>
          <w:szCs w:val="24"/>
        </w:rPr>
        <w:t>Mapa</w:t>
      </w:r>
    </w:p>
    <w:p w:rsidR="007670F0" w:rsidRPr="00C666BE" w:rsidRDefault="00C666BE">
      <w:p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Es cualquier tipo de representación geográfica de algún territorio, en una superficie plana, una superficie bidimensional, tridimensional o esférica. Un mapa nos ayuda a ubicarnos como por ejemplo cuando queremos saber cómo viajamos de un lado a otro (trayectoria) o hacia dónde estamos viajamos o donde estamos.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Los principales tipos de mapas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Mapa político. Este es uno de los tipos de mapa en los que no se representan elementos físicos, sino que solo aparecen territorios políticos y sus límites: las fronteras. ...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Mapa geográfico. ...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Mapa topográfico. ...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Mapa geológico. ...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Mapa climático. ...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Mapa urbano. ...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Mapa de tránsito. ...</w:t>
      </w:r>
    </w:p>
    <w:p w:rsidR="00C666BE" w:rsidRPr="00C666BE" w:rsidRDefault="00C666BE" w:rsidP="00C666BE">
      <w:pPr>
        <w:spacing w:after="0" w:line="240" w:lineRule="auto"/>
        <w:jc w:val="both"/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n-US"/>
        </w:rPr>
      </w:pPr>
      <w:r w:rsidRPr="00C666B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Mapa meteorológico.</w:t>
      </w:r>
    </w:p>
    <w:p w:rsidR="00C666BE" w:rsidRDefault="00C666BE" w:rsidP="00C666BE">
      <w:pPr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666B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9173C7" w:rsidRPr="00C666BE" w:rsidRDefault="00285220" w:rsidP="00C666BE">
      <w:pPr>
        <w:jc w:val="both"/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Recuento de mapas que hemos realizado en pergamino con sus correspondientes márgenes y están en la carpeta según el siguiente orden.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Mapa de Colombia.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Mapa político de Colombia.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Mapa ubicando los mares de Colombia.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Los límites de Colombia.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Estrecho de Bering.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Mapa de Sur América.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Mapa de Amazonas.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Mapa de las cordilleras de Colombia</w:t>
      </w:r>
    </w:p>
    <w:p w:rsidR="00285220" w:rsidRPr="00C666BE" w:rsidRDefault="00285220" w:rsidP="0028522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Agricultura de Colombia.</w:t>
      </w:r>
    </w:p>
    <w:p w:rsidR="00C666BE" w:rsidRPr="00C666BE" w:rsidRDefault="00285220" w:rsidP="00C666B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66BE">
        <w:rPr>
          <w:rFonts w:ascii="Arial" w:hAnsi="Arial" w:cs="Arial"/>
          <w:sz w:val="24"/>
          <w:szCs w:val="24"/>
        </w:rPr>
        <w:t>Mapa de Colombia los climas.</w:t>
      </w:r>
    </w:p>
    <w:p w:rsidR="00285220" w:rsidRPr="00C666BE" w:rsidRDefault="00285220" w:rsidP="00C666BE">
      <w:pPr>
        <w:pStyle w:val="Prrafodelista"/>
        <w:jc w:val="center"/>
        <w:rPr>
          <w:rFonts w:ascii="Arial" w:hAnsi="Arial" w:cs="Arial"/>
          <w:sz w:val="20"/>
          <w:szCs w:val="20"/>
        </w:rPr>
      </w:pPr>
      <w:r w:rsidRPr="00C666BE">
        <w:rPr>
          <w:rFonts w:ascii="Arial" w:hAnsi="Arial" w:cs="Arial"/>
          <w:b/>
          <w:sz w:val="20"/>
          <w:szCs w:val="20"/>
          <w:lang w:val="es-CO"/>
        </w:rPr>
        <w:t>ACTIVIDAD</w:t>
      </w:r>
    </w:p>
    <w:p w:rsidR="00285220" w:rsidRPr="00C666BE" w:rsidRDefault="00285220" w:rsidP="00C666BE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C666BE">
        <w:rPr>
          <w:rFonts w:ascii="Arial" w:hAnsi="Arial" w:cs="Arial"/>
          <w:sz w:val="20"/>
          <w:szCs w:val="20"/>
          <w:lang w:val="es-CO"/>
        </w:rPr>
        <w:t xml:space="preserve">1. </w:t>
      </w:r>
      <w:r w:rsidRPr="00C666BE">
        <w:rPr>
          <w:rFonts w:ascii="Arial" w:hAnsi="Arial" w:cs="Arial"/>
          <w:sz w:val="24"/>
          <w:szCs w:val="24"/>
          <w:lang w:val="es-CO"/>
        </w:rPr>
        <w:t xml:space="preserve">Escribir en el cuaderno el concepto de </w:t>
      </w:r>
      <w:r w:rsidR="00C666BE" w:rsidRPr="00C666BE">
        <w:rPr>
          <w:rFonts w:ascii="Arial" w:hAnsi="Arial" w:cs="Arial"/>
          <w:sz w:val="24"/>
          <w:szCs w:val="24"/>
          <w:lang w:val="es-CO"/>
        </w:rPr>
        <w:t>mapas</w:t>
      </w:r>
      <w:r w:rsidRPr="00C666BE">
        <w:rPr>
          <w:rFonts w:ascii="Arial" w:hAnsi="Arial" w:cs="Arial"/>
          <w:sz w:val="24"/>
          <w:szCs w:val="24"/>
          <w:lang w:val="es-CO"/>
        </w:rPr>
        <w:t xml:space="preserve"> y hacer los mapas que </w:t>
      </w:r>
      <w:r w:rsidR="00C666BE" w:rsidRPr="00C666BE">
        <w:rPr>
          <w:rFonts w:ascii="Arial" w:hAnsi="Arial" w:cs="Arial"/>
          <w:sz w:val="24"/>
          <w:szCs w:val="24"/>
          <w:lang w:val="es-CO"/>
        </w:rPr>
        <w:t>mencione en el video institucional.</w:t>
      </w:r>
    </w:p>
    <w:p w:rsidR="00285220" w:rsidRPr="00C666BE" w:rsidRDefault="00285220" w:rsidP="00C666BE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C666BE" w:rsidRPr="00C666BE" w:rsidRDefault="00285220" w:rsidP="00C666BE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C666BE">
        <w:rPr>
          <w:rFonts w:ascii="Arial" w:hAnsi="Arial" w:cs="Arial"/>
          <w:sz w:val="24"/>
          <w:szCs w:val="24"/>
          <w:lang w:val="es-CO"/>
        </w:rPr>
        <w:t>2. Dibujar con ayuda de papitos el siguiente mapa de las Regiones Naturales de Colombia en una hoja tamaño carta u oficio, tenerlo el día de la video llamada.</w:t>
      </w:r>
      <w:bookmarkStart w:id="0" w:name="_GoBack"/>
      <w:bookmarkEnd w:id="0"/>
    </w:p>
    <w:p w:rsidR="00285220" w:rsidRPr="00DB4ECD" w:rsidRDefault="00285220" w:rsidP="00285220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B4ECD">
        <w:rPr>
          <w:rFonts w:ascii="Arial" w:hAnsi="Arial" w:cs="Arial"/>
          <w:b/>
          <w:sz w:val="24"/>
          <w:szCs w:val="24"/>
          <w:lang w:val="es-CO"/>
        </w:rPr>
        <w:lastRenderedPageBreak/>
        <w:t>REGIONES NATURALES DE COLOMBIA</w:t>
      </w:r>
    </w:p>
    <w:p w:rsidR="009173C7" w:rsidRPr="00285220" w:rsidRDefault="00285220" w:rsidP="00285220">
      <w:pPr>
        <w:jc w:val="both"/>
        <w:rPr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4BECF5D2" wp14:editId="5C9F5FF0">
            <wp:extent cx="5038725" cy="7105650"/>
            <wp:effectExtent l="0" t="0" r="9525" b="0"/>
            <wp:docPr id="1" name="Imagen 1" descr="Juegos de Geografía | Juego de Regiones naturales de Colombia (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s de Geografía | Juego de Regiones naturales de Colombia (I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20" w:rsidRDefault="00285220"/>
    <w:sectPr w:rsidR="00285220" w:rsidSect="009173C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D2" w:rsidRDefault="007D1ED2" w:rsidP="009173C7">
      <w:pPr>
        <w:spacing w:after="0" w:line="240" w:lineRule="auto"/>
      </w:pPr>
      <w:r>
        <w:separator/>
      </w:r>
    </w:p>
  </w:endnote>
  <w:endnote w:type="continuationSeparator" w:id="0">
    <w:p w:rsidR="007D1ED2" w:rsidRDefault="007D1ED2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D2" w:rsidRDefault="007D1ED2" w:rsidP="009173C7">
      <w:pPr>
        <w:spacing w:after="0" w:line="240" w:lineRule="auto"/>
      </w:pPr>
      <w:r>
        <w:separator/>
      </w:r>
    </w:p>
  </w:footnote>
  <w:footnote w:type="continuationSeparator" w:id="0">
    <w:p w:rsidR="007D1ED2" w:rsidRDefault="007D1ED2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78418" wp14:editId="28B3458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94690" cy="4953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4" cy="50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1A82"/>
    <w:multiLevelType w:val="hybridMultilevel"/>
    <w:tmpl w:val="6924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330"/>
    <w:multiLevelType w:val="hybridMultilevel"/>
    <w:tmpl w:val="56D6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13F47"/>
    <w:rsid w:val="001C38DB"/>
    <w:rsid w:val="00285220"/>
    <w:rsid w:val="00341F5B"/>
    <w:rsid w:val="004F6EBC"/>
    <w:rsid w:val="00673CD0"/>
    <w:rsid w:val="007670F0"/>
    <w:rsid w:val="007D1ED2"/>
    <w:rsid w:val="009173C7"/>
    <w:rsid w:val="00A52169"/>
    <w:rsid w:val="00BF3466"/>
    <w:rsid w:val="00C1299F"/>
    <w:rsid w:val="00C666BE"/>
    <w:rsid w:val="00EA1DE0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69C6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01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2020-06-05T20:39:00Z</dcterms:created>
  <dcterms:modified xsi:type="dcterms:W3CDTF">2020-06-05T23:27:00Z</dcterms:modified>
</cp:coreProperties>
</file>