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1753"/>
        <w:gridCol w:w="1646"/>
        <w:gridCol w:w="2410"/>
      </w:tblGrid>
      <w:tr w:rsidR="009173C7" w:rsidRPr="00C162A9" w:rsidTr="00113F43">
        <w:trPr>
          <w:trHeight w:val="277"/>
        </w:trPr>
        <w:tc>
          <w:tcPr>
            <w:tcW w:w="5000" w:type="pct"/>
            <w:gridSpan w:val="4"/>
          </w:tcPr>
          <w:p w:rsidR="009173C7" w:rsidRDefault="009173C7" w:rsidP="00113F43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9173C7" w:rsidRPr="00C162A9" w:rsidRDefault="009173C7" w:rsidP="00113F43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VIRTUAL NOTA ESCOLAR</w:t>
            </w:r>
          </w:p>
        </w:tc>
      </w:tr>
      <w:tr w:rsidR="009173C7" w:rsidRPr="00C162A9" w:rsidTr="00113F43">
        <w:trPr>
          <w:trHeight w:val="270"/>
        </w:trPr>
        <w:tc>
          <w:tcPr>
            <w:tcW w:w="1796" w:type="pct"/>
          </w:tcPr>
          <w:p w:rsidR="009173C7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SOCIALES</w:t>
            </w:r>
          </w:p>
          <w:p w:rsidR="009173C7" w:rsidRPr="00C162A9" w:rsidRDefault="00341F5B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21</w:t>
            </w:r>
          </w:p>
        </w:tc>
        <w:tc>
          <w:tcPr>
            <w:tcW w:w="967" w:type="pct"/>
          </w:tcPr>
          <w:p w:rsidR="009173C7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9173C7" w:rsidRPr="00C162A9" w:rsidRDefault="001C38DB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908" w:type="pct"/>
          </w:tcPr>
          <w:p w:rsidR="009173C7" w:rsidRPr="00C162A9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329" w:type="pct"/>
          </w:tcPr>
          <w:p w:rsidR="009173C7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9173C7" w:rsidRPr="00C162A9" w:rsidRDefault="00341F5B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JUNIO 12</w:t>
            </w:r>
            <w:r w:rsidR="00EA1DE0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173C7">
              <w:rPr>
                <w:rFonts w:ascii="Roboto Th" w:hAnsi="Roboto Th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052853" w:rsidRPr="003D240D" w:rsidRDefault="00DB4ECD" w:rsidP="003D240D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S</w:t>
      </w:r>
      <w:r w:rsidR="003D240D" w:rsidRPr="003D240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ímbolos</w:t>
      </w:r>
      <w:r w:rsidR="003D240D" w:rsidRPr="003D240D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 </w:t>
      </w:r>
      <w:r w:rsidR="003D240D" w:rsidRPr="003D240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patrios</w:t>
      </w:r>
      <w:r w:rsidR="003D240D" w:rsidRPr="003D240D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 </w:t>
      </w:r>
    </w:p>
    <w:p w:rsidR="007670F0" w:rsidRPr="00052853" w:rsidRDefault="003D240D" w:rsidP="003D240D">
      <w:pPr>
        <w:jc w:val="both"/>
        <w:rPr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S</w:t>
      </w:r>
      <w:r w:rsidR="00052853" w:rsidRPr="00052853">
        <w:rPr>
          <w:rFonts w:ascii="Arial" w:hAnsi="Arial" w:cs="Arial"/>
          <w:color w:val="222222"/>
          <w:sz w:val="24"/>
          <w:szCs w:val="24"/>
          <w:shd w:val="clear" w:color="auto" w:fill="FFFFFF"/>
        </w:rPr>
        <w:t>on aquellos que representan a estados, municipios, naciones y países, y así son reconocidos por otros estados y países.</w:t>
      </w:r>
    </w:p>
    <w:p w:rsidR="009173C7" w:rsidRPr="00052853" w:rsidRDefault="00052853" w:rsidP="003D240D">
      <w:pPr>
        <w:jc w:val="both"/>
        <w:rPr>
          <w:sz w:val="24"/>
          <w:szCs w:val="24"/>
        </w:rPr>
      </w:pPr>
      <w:r w:rsidRPr="00052853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Colombia</w:t>
      </w:r>
      <w:r w:rsidRPr="00052853">
        <w:rPr>
          <w:rFonts w:ascii="Arial" w:hAnsi="Arial" w:cs="Arial"/>
          <w:color w:val="222222"/>
          <w:sz w:val="24"/>
          <w:szCs w:val="24"/>
          <w:shd w:val="clear" w:color="auto" w:fill="FFFFFF"/>
        </w:rPr>
        <w:t> cuenta con otros emblemas </w:t>
      </w:r>
      <w:r w:rsidRPr="00052853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patrios</w:t>
      </w:r>
      <w:r w:rsidRPr="000528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 como el majestuoso cóndor de los Andes símbolo de soberanía desde 1834, la palma de cera del Quindío exclusiva de nuestro país y que puede alcanzar una altura de hasta 70 metros, y la </w:t>
      </w:r>
      <w:r w:rsidR="003D240D" w:rsidRPr="00052853">
        <w:rPr>
          <w:rFonts w:ascii="Arial" w:hAnsi="Arial" w:cs="Arial"/>
          <w:color w:val="222222"/>
          <w:sz w:val="24"/>
          <w:szCs w:val="24"/>
          <w:shd w:val="clear" w:color="auto" w:fill="FFFFFF"/>
        </w:rPr>
        <w:t>orquídea la</w:t>
      </w:r>
      <w:r w:rsidRPr="000528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flor nacional.</w:t>
      </w:r>
    </w:p>
    <w:p w:rsidR="00052853" w:rsidRPr="00052853" w:rsidRDefault="00052853" w:rsidP="00052853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n-US"/>
        </w:rPr>
      </w:pPr>
      <w:r w:rsidRPr="00052853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n-US"/>
        </w:rPr>
        <w:t>Símbolos patrios</w:t>
      </w:r>
    </w:p>
    <w:p w:rsidR="00052853" w:rsidRPr="00052853" w:rsidRDefault="00052853" w:rsidP="00052853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val="en-US" w:eastAsia="en-US"/>
        </w:rPr>
      </w:pPr>
      <w:r w:rsidRPr="00052853">
        <w:rPr>
          <w:rFonts w:ascii="Arial" w:eastAsia="Times New Roman" w:hAnsi="Arial" w:cs="Arial"/>
          <w:color w:val="222222"/>
          <w:sz w:val="24"/>
          <w:szCs w:val="24"/>
          <w:lang w:val="en-US" w:eastAsia="en-US"/>
        </w:rPr>
        <w:t>Himno nacional.</w:t>
      </w:r>
    </w:p>
    <w:p w:rsidR="00052853" w:rsidRPr="00052853" w:rsidRDefault="00052853" w:rsidP="00052853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val="en-US" w:eastAsia="en-US"/>
        </w:rPr>
      </w:pPr>
      <w:r w:rsidRPr="00052853">
        <w:rPr>
          <w:rFonts w:ascii="Arial" w:eastAsia="Times New Roman" w:hAnsi="Arial" w:cs="Arial"/>
          <w:color w:val="222222"/>
          <w:sz w:val="24"/>
          <w:szCs w:val="24"/>
          <w:lang w:val="en-US" w:eastAsia="en-US"/>
        </w:rPr>
        <w:t>Bandera.</w:t>
      </w:r>
    </w:p>
    <w:p w:rsidR="003D240D" w:rsidRPr="003D240D" w:rsidRDefault="00052853" w:rsidP="003D240D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val="en-US" w:eastAsia="en-US"/>
        </w:rPr>
      </w:pPr>
      <w:r w:rsidRPr="00052853">
        <w:rPr>
          <w:rFonts w:ascii="Arial" w:eastAsia="Times New Roman" w:hAnsi="Arial" w:cs="Arial"/>
          <w:color w:val="222222"/>
          <w:sz w:val="24"/>
          <w:szCs w:val="24"/>
          <w:lang w:val="en-US" w:eastAsia="en-US"/>
        </w:rPr>
        <w:t>Escudo de Colombia.</w:t>
      </w:r>
    </w:p>
    <w:p w:rsidR="003D240D" w:rsidRPr="003D240D" w:rsidRDefault="003D240D" w:rsidP="003D240D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val="es-CO" w:eastAsia="en-US"/>
        </w:rPr>
      </w:pPr>
      <w:r w:rsidRPr="003D240D">
        <w:rPr>
          <w:rFonts w:ascii="Arial" w:eastAsia="Times New Roman" w:hAnsi="Arial" w:cs="Arial"/>
          <w:color w:val="222222"/>
          <w:sz w:val="24"/>
          <w:szCs w:val="24"/>
          <w:lang w:val="es-CO" w:eastAsia="en-US"/>
        </w:rPr>
        <w:t>La Orquídea (Flor Nacional de Colombia)</w:t>
      </w:r>
    </w:p>
    <w:p w:rsidR="003D240D" w:rsidRPr="003D240D" w:rsidRDefault="003D240D" w:rsidP="003D240D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val="es-CO" w:eastAsia="en-US"/>
        </w:rPr>
      </w:pPr>
      <w:r w:rsidRPr="003D240D">
        <w:rPr>
          <w:rFonts w:ascii="Arial" w:eastAsia="Times New Roman" w:hAnsi="Arial" w:cs="Arial"/>
          <w:color w:val="222222"/>
          <w:sz w:val="24"/>
          <w:szCs w:val="24"/>
          <w:lang w:val="es-CO" w:eastAsia="en-US"/>
        </w:rPr>
        <w:t>La Palma de Cera (Árbol Nacional de Colombia)</w:t>
      </w:r>
    </w:p>
    <w:p w:rsidR="003D240D" w:rsidRDefault="003D240D" w:rsidP="003D240D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val="es-CO" w:eastAsia="en-US"/>
        </w:rPr>
      </w:pPr>
      <w:r w:rsidRPr="003D240D">
        <w:rPr>
          <w:rFonts w:ascii="Arial" w:eastAsia="Times New Roman" w:hAnsi="Arial" w:cs="Arial"/>
          <w:color w:val="222222"/>
          <w:sz w:val="24"/>
          <w:szCs w:val="24"/>
          <w:lang w:val="es-CO" w:eastAsia="en-US"/>
        </w:rPr>
        <w:t>El Cóndor (Ave Nacional de Colombia)</w:t>
      </w:r>
    </w:p>
    <w:p w:rsidR="00DB4ECD" w:rsidRPr="003D240D" w:rsidRDefault="00DB4ECD" w:rsidP="00DB4ECD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n-US"/>
        </w:rPr>
      </w:pPr>
    </w:p>
    <w:p w:rsidR="009173C7" w:rsidRDefault="00DB4ECD" w:rsidP="00DB4ECD">
      <w:pPr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noProof/>
          <w:lang w:val="en-US" w:eastAsia="en-US"/>
        </w:rPr>
        <w:drawing>
          <wp:inline distT="0" distB="0" distL="0" distR="0" wp14:anchorId="7F3405E6" wp14:editId="6F993C29">
            <wp:extent cx="3856355" cy="2162175"/>
            <wp:effectExtent l="0" t="0" r="0" b="9525"/>
            <wp:docPr id="2" name="Imagen 2" descr="Calaméo - Simbolos Patrios de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laméo - Simbolos Patrios de Colomb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566" cy="216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ECD" w:rsidRPr="00DC3B28" w:rsidRDefault="00DB4ECD" w:rsidP="00DB4ECD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DC3B28" w:rsidRPr="00DB4ECD" w:rsidRDefault="00DC3B28" w:rsidP="00DC3B28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DB4ECD">
        <w:rPr>
          <w:rFonts w:ascii="Arial" w:hAnsi="Arial" w:cs="Arial"/>
          <w:b/>
          <w:sz w:val="24"/>
          <w:szCs w:val="24"/>
          <w:lang w:val="es-CO"/>
        </w:rPr>
        <w:t>ACTIVIDAD</w:t>
      </w:r>
    </w:p>
    <w:p w:rsidR="00DC3B28" w:rsidRDefault="00DC3B28" w:rsidP="00DC3B28">
      <w:pPr>
        <w:spacing w:after="0"/>
        <w:rPr>
          <w:rFonts w:ascii="Arial" w:hAnsi="Arial" w:cs="Arial"/>
          <w:sz w:val="24"/>
          <w:szCs w:val="24"/>
          <w:lang w:val="es-CO"/>
        </w:rPr>
      </w:pPr>
      <w:r w:rsidRPr="00DC3B28">
        <w:rPr>
          <w:rFonts w:ascii="Arial" w:hAnsi="Arial" w:cs="Arial"/>
          <w:sz w:val="24"/>
          <w:szCs w:val="24"/>
          <w:lang w:val="es-CO"/>
        </w:rPr>
        <w:t>1.</w:t>
      </w:r>
      <w:r>
        <w:rPr>
          <w:rFonts w:ascii="Arial" w:hAnsi="Arial" w:cs="Arial"/>
          <w:sz w:val="24"/>
          <w:szCs w:val="24"/>
          <w:lang w:val="es-CO"/>
        </w:rPr>
        <w:t xml:space="preserve"> </w:t>
      </w:r>
      <w:r w:rsidRPr="00DC3B28">
        <w:rPr>
          <w:rFonts w:ascii="Arial" w:hAnsi="Arial" w:cs="Arial"/>
          <w:sz w:val="24"/>
          <w:szCs w:val="24"/>
          <w:lang w:val="es-CO"/>
        </w:rPr>
        <w:t xml:space="preserve">Escribir en el cuaderno el </w:t>
      </w:r>
      <w:r>
        <w:rPr>
          <w:rFonts w:ascii="Arial" w:hAnsi="Arial" w:cs="Arial"/>
          <w:sz w:val="24"/>
          <w:szCs w:val="24"/>
          <w:lang w:val="es-CO"/>
        </w:rPr>
        <w:t>concepto de símbolos patrios</w:t>
      </w:r>
      <w:r w:rsidRPr="00DC3B28">
        <w:rPr>
          <w:rFonts w:ascii="Arial" w:hAnsi="Arial" w:cs="Arial"/>
          <w:sz w:val="24"/>
          <w:szCs w:val="24"/>
          <w:lang w:val="es-CO"/>
        </w:rPr>
        <w:t xml:space="preserve"> y hacer algún dibujo.</w:t>
      </w:r>
    </w:p>
    <w:p w:rsidR="00DC3B28" w:rsidRPr="00DC3B28" w:rsidRDefault="00DC3B28" w:rsidP="00DC3B28">
      <w:pPr>
        <w:spacing w:after="0"/>
        <w:rPr>
          <w:rFonts w:ascii="Arial" w:hAnsi="Arial" w:cs="Arial"/>
          <w:sz w:val="24"/>
          <w:szCs w:val="24"/>
          <w:lang w:val="es-CO"/>
        </w:rPr>
      </w:pPr>
    </w:p>
    <w:p w:rsidR="00DC3B28" w:rsidRPr="00DC3B28" w:rsidRDefault="00DC3B28" w:rsidP="00DC3B28">
      <w:pPr>
        <w:spacing w:after="0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2. </w:t>
      </w:r>
      <w:r w:rsidRPr="00DC3B28">
        <w:rPr>
          <w:rFonts w:ascii="Arial" w:hAnsi="Arial" w:cs="Arial"/>
          <w:sz w:val="24"/>
          <w:szCs w:val="24"/>
          <w:lang w:val="es-CO"/>
        </w:rPr>
        <w:t xml:space="preserve">Dibujar con ayuda de papitos el siguiente mapa de </w:t>
      </w:r>
      <w:r w:rsidR="00DB4ECD">
        <w:rPr>
          <w:rFonts w:ascii="Arial" w:hAnsi="Arial" w:cs="Arial"/>
          <w:sz w:val="24"/>
          <w:szCs w:val="24"/>
          <w:lang w:val="es-CO"/>
        </w:rPr>
        <w:t xml:space="preserve">las Regiones Naturales de </w:t>
      </w:r>
      <w:r w:rsidRPr="00DC3B28">
        <w:rPr>
          <w:rFonts w:ascii="Arial" w:hAnsi="Arial" w:cs="Arial"/>
          <w:sz w:val="24"/>
          <w:szCs w:val="24"/>
          <w:lang w:val="es-CO"/>
        </w:rPr>
        <w:t>Colombia en una hoja tamaño carta u oficio, tenerlo el día de la video llamada.</w:t>
      </w:r>
    </w:p>
    <w:p w:rsidR="00DC3B28" w:rsidRPr="00DB4ECD" w:rsidRDefault="00DB4ECD" w:rsidP="00DB4ECD">
      <w:pPr>
        <w:spacing w:after="0"/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DB4ECD">
        <w:rPr>
          <w:rFonts w:ascii="Arial" w:hAnsi="Arial" w:cs="Arial"/>
          <w:b/>
          <w:sz w:val="24"/>
          <w:szCs w:val="24"/>
          <w:lang w:val="es-CO"/>
        </w:rPr>
        <w:lastRenderedPageBreak/>
        <w:t>REGIONES NATURALES DE COLOMBIA</w:t>
      </w:r>
    </w:p>
    <w:p w:rsidR="009173C7" w:rsidRPr="00312C26" w:rsidRDefault="00DC3B28" w:rsidP="00312C26">
      <w:pPr>
        <w:jc w:val="both"/>
        <w:rPr>
          <w:lang w:val="es-CO"/>
        </w:rPr>
      </w:pPr>
      <w:r>
        <w:rPr>
          <w:noProof/>
          <w:lang w:val="en-US" w:eastAsia="en-US"/>
        </w:rPr>
        <w:drawing>
          <wp:inline distT="0" distB="0" distL="0" distR="0" wp14:anchorId="5F21B597" wp14:editId="2B403CE5">
            <wp:extent cx="5038725" cy="7105650"/>
            <wp:effectExtent l="0" t="0" r="9525" b="0"/>
            <wp:docPr id="1" name="Imagen 1" descr="Juegos de Geografía | Juego de Regiones naturales de Colombia (I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egos de Geografía | Juego de Regiones naturales de Colombia (II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3C7" w:rsidRDefault="009173C7"/>
    <w:p w:rsidR="00312C26" w:rsidRDefault="00312C26">
      <w:bookmarkStart w:id="0" w:name="_GoBack"/>
      <w:bookmarkEnd w:id="0"/>
    </w:p>
    <w:sectPr w:rsidR="00312C26" w:rsidSect="009173C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tars" w:sz="12" w:space="5" w:color="auto"/>
        <w:left w:val="stars" w:sz="12" w:space="5" w:color="auto"/>
        <w:bottom w:val="stars" w:sz="12" w:space="5" w:color="auto"/>
        <w:right w:val="stars" w:sz="12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AB5" w:rsidRDefault="000F0AB5" w:rsidP="009173C7">
      <w:pPr>
        <w:spacing w:after="0" w:line="240" w:lineRule="auto"/>
      </w:pPr>
      <w:r>
        <w:separator/>
      </w:r>
    </w:p>
  </w:endnote>
  <w:endnote w:type="continuationSeparator" w:id="0">
    <w:p w:rsidR="000F0AB5" w:rsidRDefault="000F0AB5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AB5" w:rsidRDefault="000F0AB5" w:rsidP="009173C7">
      <w:pPr>
        <w:spacing w:after="0" w:line="240" w:lineRule="auto"/>
      </w:pPr>
      <w:r>
        <w:separator/>
      </w:r>
    </w:p>
  </w:footnote>
  <w:footnote w:type="continuationSeparator" w:id="0">
    <w:p w:rsidR="000F0AB5" w:rsidRDefault="000F0AB5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Encabezado"/>
    </w:pPr>
    <w:r w:rsidRPr="007A453A">
      <w:rPr>
        <w:rFonts w:asciiTheme="majorHAnsi" w:hAnsiTheme="majorHAnsi" w:cs="Arial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D978418" wp14:editId="28B34584">
          <wp:simplePos x="0" y="0"/>
          <wp:positionH relativeFrom="margin">
            <wp:align>left</wp:align>
          </wp:positionH>
          <wp:positionV relativeFrom="paragraph">
            <wp:posOffset>-163830</wp:posOffset>
          </wp:positionV>
          <wp:extent cx="694690" cy="495300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4" cy="502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232D0"/>
    <w:multiLevelType w:val="multilevel"/>
    <w:tmpl w:val="3CD6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FE4F63"/>
    <w:multiLevelType w:val="multilevel"/>
    <w:tmpl w:val="8094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785CEC"/>
    <w:multiLevelType w:val="hybridMultilevel"/>
    <w:tmpl w:val="4F9ED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3275E"/>
    <w:multiLevelType w:val="hybridMultilevel"/>
    <w:tmpl w:val="D5E08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052853"/>
    <w:rsid w:val="000F0AB5"/>
    <w:rsid w:val="001C38DB"/>
    <w:rsid w:val="002D0AF0"/>
    <w:rsid w:val="00312C26"/>
    <w:rsid w:val="00341F5B"/>
    <w:rsid w:val="003D240D"/>
    <w:rsid w:val="007670F0"/>
    <w:rsid w:val="00833163"/>
    <w:rsid w:val="009173C7"/>
    <w:rsid w:val="00DB4ECD"/>
    <w:rsid w:val="00DC3B28"/>
    <w:rsid w:val="00EA1DE0"/>
    <w:rsid w:val="00FC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7F43D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3C7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Prrafodelista">
    <w:name w:val="List Paragraph"/>
    <w:basedOn w:val="Normal"/>
    <w:uiPriority w:val="34"/>
    <w:qFormat/>
    <w:rsid w:val="00DC3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9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6</cp:revision>
  <dcterms:created xsi:type="dcterms:W3CDTF">2020-06-05T20:38:00Z</dcterms:created>
  <dcterms:modified xsi:type="dcterms:W3CDTF">2020-06-05T22:54:00Z</dcterms:modified>
</cp:coreProperties>
</file>