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83106" w14:textId="178FF6C6" w:rsidR="007D373D" w:rsidRDefault="00C5326B" w:rsidP="00D20CA8">
      <w:pPr>
        <w:jc w:val="center"/>
        <w:rPr>
          <w:rFonts w:ascii="Times New Roman" w:hAnsi="Times New Roman" w:cs="Times New Roman"/>
          <w:b/>
          <w:sz w:val="24"/>
        </w:rPr>
      </w:pPr>
      <w:r>
        <w:rPr>
          <w:rFonts w:ascii="Times New Roman" w:hAnsi="Times New Roman" w:cs="Times New Roman"/>
          <w:b/>
          <w:sz w:val="24"/>
        </w:rPr>
        <w:t>Así hablamos en Colombia</w:t>
      </w:r>
    </w:p>
    <w:p w14:paraId="363D5D22" w14:textId="77777777" w:rsidR="00C5326B" w:rsidRDefault="00C5326B" w:rsidP="007D180E">
      <w:pPr>
        <w:jc w:val="both"/>
        <w:rPr>
          <w:rFonts w:ascii="Times New Roman" w:hAnsi="Times New Roman" w:cs="Times New Roman"/>
          <w:sz w:val="24"/>
        </w:rPr>
      </w:pPr>
      <w:r w:rsidRPr="00C5326B">
        <w:rPr>
          <w:rFonts w:ascii="Times New Roman" w:hAnsi="Times New Roman" w:cs="Times New Roman"/>
          <w:sz w:val="24"/>
        </w:rPr>
        <w:t xml:space="preserve">El idioma oficial de Colombia es el español o castellano, el cual, como debes saber no se habla únicamente acá. Y del mismo modo que en cada país del mundo donde se habla el español se hace de una manera diferente, en cada región de Colombia también hay diferencias en el modo que las personas hablan. </w:t>
      </w:r>
    </w:p>
    <w:p w14:paraId="5E59BB21" w14:textId="5D1A14EF" w:rsidR="00C5326B" w:rsidRDefault="00C5326B" w:rsidP="007D180E">
      <w:pPr>
        <w:jc w:val="both"/>
        <w:rPr>
          <w:rFonts w:ascii="Times New Roman" w:hAnsi="Times New Roman" w:cs="Times New Roman"/>
          <w:sz w:val="24"/>
        </w:rPr>
      </w:pPr>
      <w:r w:rsidRPr="00C5326B">
        <w:rPr>
          <w:rFonts w:ascii="Times New Roman" w:hAnsi="Times New Roman" w:cs="Times New Roman"/>
          <w:b/>
          <w:sz w:val="24"/>
        </w:rPr>
        <w:t>Dialecto</w:t>
      </w:r>
      <w:r w:rsidRPr="00C5326B">
        <w:rPr>
          <w:rFonts w:ascii="Times New Roman" w:hAnsi="Times New Roman" w:cs="Times New Roman"/>
          <w:sz w:val="24"/>
        </w:rPr>
        <w:t xml:space="preserve"> es la variación de una lengua, que es usada y entendida por un grupo de personas, una comunidad de hablantes o los habitantes de una región. Es importante recordar que un dialecto no es un idioma, sino una derivación de un idioma.</w:t>
      </w:r>
    </w:p>
    <w:p w14:paraId="224D69F8" w14:textId="5C51C369" w:rsidR="00D526E4" w:rsidRDefault="00D526E4" w:rsidP="007D180E">
      <w:pPr>
        <w:jc w:val="both"/>
        <w:rPr>
          <w:rFonts w:ascii="Times New Roman" w:hAnsi="Times New Roman" w:cs="Times New Roman"/>
          <w:sz w:val="24"/>
        </w:rPr>
      </w:pPr>
      <w:r w:rsidRPr="00D526E4">
        <w:rPr>
          <w:rFonts w:ascii="Times New Roman" w:hAnsi="Times New Roman" w:cs="Times New Roman"/>
          <w:sz w:val="24"/>
        </w:rPr>
        <w:t>Los hablantes de un idioma introducen en él variaciones que dan lugar a una gran diversidad idiomática. Las causas de esta variación son m</w:t>
      </w:r>
      <w:r>
        <w:rPr>
          <w:rFonts w:ascii="Times New Roman" w:hAnsi="Times New Roman" w:cs="Times New Roman"/>
          <w:sz w:val="24"/>
        </w:rPr>
        <w:t xml:space="preserve">uchas, pero la principal es la variación geográfica. </w:t>
      </w:r>
      <w:r w:rsidRPr="00D526E4">
        <w:rPr>
          <w:rFonts w:ascii="Times New Roman" w:hAnsi="Times New Roman" w:cs="Times New Roman"/>
          <w:sz w:val="24"/>
        </w:rPr>
        <w:t>De este tipo de variaciones se originan los dialectos geográficos.</w:t>
      </w:r>
    </w:p>
    <w:p w14:paraId="4F0355FA" w14:textId="4A36CD74" w:rsidR="00D526E4" w:rsidRDefault="00602177" w:rsidP="007D180E">
      <w:pPr>
        <w:jc w:val="both"/>
        <w:rPr>
          <w:rFonts w:ascii="Times New Roman" w:hAnsi="Times New Roman" w:cs="Times New Roman"/>
          <w:sz w:val="24"/>
        </w:rPr>
      </w:pPr>
      <w:r>
        <w:rPr>
          <w:rFonts w:ascii="Times New Roman" w:hAnsi="Times New Roman" w:cs="Times New Roman"/>
          <w:sz w:val="24"/>
        </w:rPr>
        <w:t>J</w:t>
      </w:r>
      <w:r w:rsidR="00D526E4" w:rsidRPr="002B55FC">
        <w:rPr>
          <w:rFonts w:ascii="Times New Roman" w:hAnsi="Times New Roman" w:cs="Times New Roman"/>
          <w:b/>
          <w:sz w:val="24"/>
        </w:rPr>
        <w:t>erga</w:t>
      </w:r>
      <w:r w:rsidR="00D526E4" w:rsidRPr="00D526E4">
        <w:rPr>
          <w:rFonts w:ascii="Times New Roman" w:hAnsi="Times New Roman" w:cs="Times New Roman"/>
          <w:sz w:val="24"/>
        </w:rPr>
        <w:t xml:space="preserve"> es la forma de hablar especial de un grupo social, </w:t>
      </w:r>
      <w:proofErr w:type="gramStart"/>
      <w:r w:rsidR="00D526E4" w:rsidRPr="00D526E4">
        <w:rPr>
          <w:rFonts w:ascii="Times New Roman" w:hAnsi="Times New Roman" w:cs="Times New Roman"/>
          <w:sz w:val="24"/>
        </w:rPr>
        <w:t>usada</w:t>
      </w:r>
      <w:proofErr w:type="gramEnd"/>
      <w:r w:rsidR="00D526E4" w:rsidRPr="00D526E4">
        <w:rPr>
          <w:rFonts w:ascii="Times New Roman" w:hAnsi="Times New Roman" w:cs="Times New Roman"/>
          <w:sz w:val="24"/>
        </w:rPr>
        <w:t xml:space="preserve"> sólo por los hablantes que son miembros o pertenecen a ese grupo.</w:t>
      </w:r>
      <w:r w:rsidR="00D526E4">
        <w:rPr>
          <w:rFonts w:ascii="Times New Roman" w:hAnsi="Times New Roman" w:cs="Times New Roman"/>
          <w:sz w:val="24"/>
        </w:rPr>
        <w:t xml:space="preserve"> </w:t>
      </w:r>
      <w:r w:rsidR="00D526E4" w:rsidRPr="00D526E4">
        <w:rPr>
          <w:rFonts w:ascii="Times New Roman" w:hAnsi="Times New Roman" w:cs="Times New Roman"/>
          <w:sz w:val="24"/>
        </w:rPr>
        <w:t>Es utilizado por un grupo de personas que quieran diferenciarse de los demás. Por ejemplo, el modo de hablar de los jóvenes.</w:t>
      </w:r>
    </w:p>
    <w:p w14:paraId="4E3F5350" w14:textId="77777777" w:rsidR="00E52611" w:rsidRPr="00E52611" w:rsidRDefault="00E52611" w:rsidP="007D180E">
      <w:pPr>
        <w:jc w:val="both"/>
        <w:rPr>
          <w:rFonts w:ascii="Times New Roman" w:hAnsi="Times New Roman" w:cs="Times New Roman"/>
          <w:b/>
          <w:sz w:val="24"/>
        </w:rPr>
      </w:pPr>
    </w:p>
    <w:p w14:paraId="13320FA0" w14:textId="08ECF593" w:rsidR="000A5318" w:rsidRDefault="000A5318" w:rsidP="000A5318">
      <w:pPr>
        <w:jc w:val="center"/>
        <w:rPr>
          <w:rFonts w:ascii="Times New Roman" w:hAnsi="Times New Roman" w:cs="Times New Roman"/>
          <w:b/>
          <w:sz w:val="24"/>
        </w:rPr>
      </w:pPr>
      <w:r>
        <w:rPr>
          <w:rFonts w:ascii="Times New Roman" w:hAnsi="Times New Roman" w:cs="Times New Roman"/>
          <w:b/>
          <w:sz w:val="24"/>
        </w:rPr>
        <w:t>Ejemplo práctico.</w:t>
      </w:r>
    </w:p>
    <w:p w14:paraId="39460F98" w14:textId="3D35284B" w:rsidR="00D51C59" w:rsidRDefault="00320651" w:rsidP="00E52611">
      <w:pPr>
        <w:jc w:val="both"/>
        <w:rPr>
          <w:rFonts w:ascii="Times New Roman" w:hAnsi="Times New Roman" w:cs="Times New Roman"/>
          <w:sz w:val="24"/>
        </w:rPr>
      </w:pPr>
      <w:r>
        <w:rPr>
          <w:rFonts w:ascii="Times New Roman" w:hAnsi="Times New Roman" w:cs="Times New Roman"/>
          <w:sz w:val="24"/>
        </w:rPr>
        <w:t xml:space="preserve">Expresiones dialectales según </w:t>
      </w:r>
      <w:r w:rsidR="00D51C59">
        <w:rPr>
          <w:rFonts w:ascii="Times New Roman" w:hAnsi="Times New Roman" w:cs="Times New Roman"/>
          <w:sz w:val="24"/>
        </w:rPr>
        <w:t>los grupos regionales</w:t>
      </w:r>
      <w:r>
        <w:rPr>
          <w:rFonts w:ascii="Times New Roman" w:hAnsi="Times New Roman" w:cs="Times New Roman"/>
          <w:sz w:val="24"/>
        </w:rPr>
        <w:t xml:space="preserve"> del país.</w:t>
      </w:r>
    </w:p>
    <w:tbl>
      <w:tblPr>
        <w:tblStyle w:val="Tablaconcuadrcula"/>
        <w:tblW w:w="10201" w:type="dxa"/>
        <w:tblLook w:val="04A0" w:firstRow="1" w:lastRow="0" w:firstColumn="1" w:lastColumn="0" w:noHBand="0" w:noVBand="1"/>
      </w:tblPr>
      <w:tblGrid>
        <w:gridCol w:w="2942"/>
        <w:gridCol w:w="3290"/>
        <w:gridCol w:w="3969"/>
      </w:tblGrid>
      <w:tr w:rsidR="00D51C59" w14:paraId="4A941D07" w14:textId="77777777" w:rsidTr="00DF365A">
        <w:tc>
          <w:tcPr>
            <w:tcW w:w="2942" w:type="dxa"/>
          </w:tcPr>
          <w:p w14:paraId="151981FF" w14:textId="593358C4" w:rsidR="00D51C59" w:rsidRPr="00D51C59" w:rsidRDefault="00D51C59" w:rsidP="00E52611">
            <w:pPr>
              <w:jc w:val="both"/>
              <w:rPr>
                <w:rFonts w:ascii="Times New Roman" w:hAnsi="Times New Roman" w:cs="Times New Roman"/>
                <w:b/>
                <w:sz w:val="24"/>
              </w:rPr>
            </w:pPr>
            <w:r>
              <w:rPr>
                <w:rFonts w:ascii="Times New Roman" w:hAnsi="Times New Roman" w:cs="Times New Roman"/>
                <w:b/>
                <w:sz w:val="24"/>
              </w:rPr>
              <w:t>Rolo</w:t>
            </w:r>
          </w:p>
        </w:tc>
        <w:tc>
          <w:tcPr>
            <w:tcW w:w="3290" w:type="dxa"/>
          </w:tcPr>
          <w:p w14:paraId="0E9CDC19" w14:textId="46325F11" w:rsidR="00D51C59" w:rsidRPr="00D51C59" w:rsidRDefault="00D51C59" w:rsidP="00E52611">
            <w:pPr>
              <w:jc w:val="both"/>
              <w:rPr>
                <w:rFonts w:ascii="Times New Roman" w:hAnsi="Times New Roman" w:cs="Times New Roman"/>
                <w:b/>
                <w:sz w:val="24"/>
              </w:rPr>
            </w:pPr>
            <w:r w:rsidRPr="00D51C59">
              <w:rPr>
                <w:rFonts w:ascii="Times New Roman" w:hAnsi="Times New Roman" w:cs="Times New Roman"/>
                <w:b/>
                <w:sz w:val="24"/>
              </w:rPr>
              <w:t>Valluno</w:t>
            </w:r>
          </w:p>
        </w:tc>
        <w:tc>
          <w:tcPr>
            <w:tcW w:w="3969" w:type="dxa"/>
          </w:tcPr>
          <w:p w14:paraId="32B450FF" w14:textId="2E528DF3" w:rsidR="00D51C59" w:rsidRPr="00DF365A" w:rsidRDefault="00D51C59" w:rsidP="00E52611">
            <w:pPr>
              <w:jc w:val="both"/>
              <w:rPr>
                <w:rFonts w:ascii="Times New Roman" w:hAnsi="Times New Roman" w:cs="Times New Roman"/>
                <w:b/>
                <w:sz w:val="24"/>
              </w:rPr>
            </w:pPr>
            <w:r w:rsidRPr="00DF365A">
              <w:rPr>
                <w:rFonts w:ascii="Times New Roman" w:hAnsi="Times New Roman" w:cs="Times New Roman"/>
                <w:b/>
                <w:sz w:val="24"/>
              </w:rPr>
              <w:t>Chocoano</w:t>
            </w:r>
          </w:p>
        </w:tc>
      </w:tr>
      <w:tr w:rsidR="00D51C59" w14:paraId="27AD3554" w14:textId="77777777" w:rsidTr="00DF365A">
        <w:tc>
          <w:tcPr>
            <w:tcW w:w="2942" w:type="dxa"/>
          </w:tcPr>
          <w:p w14:paraId="2F2A7FF1" w14:textId="49FFAEEF" w:rsidR="00D51C59" w:rsidRDefault="00D51C59" w:rsidP="00E52611">
            <w:pPr>
              <w:jc w:val="both"/>
              <w:rPr>
                <w:rFonts w:ascii="Times New Roman" w:hAnsi="Times New Roman" w:cs="Times New Roman"/>
                <w:sz w:val="24"/>
              </w:rPr>
            </w:pPr>
            <w:r w:rsidRPr="00D51C59">
              <w:rPr>
                <w:rFonts w:ascii="Times New Roman" w:hAnsi="Times New Roman" w:cs="Times New Roman"/>
                <w:sz w:val="24"/>
              </w:rPr>
              <w:t>Ala</w:t>
            </w:r>
            <w:r>
              <w:rPr>
                <w:rFonts w:ascii="Times New Roman" w:hAnsi="Times New Roman" w:cs="Times New Roman"/>
                <w:sz w:val="24"/>
              </w:rPr>
              <w:t>: Tuteo amistoso.</w:t>
            </w:r>
          </w:p>
        </w:tc>
        <w:tc>
          <w:tcPr>
            <w:tcW w:w="3290" w:type="dxa"/>
          </w:tcPr>
          <w:p w14:paraId="0C7B17B2" w14:textId="710D9E2C" w:rsidR="00D51C59" w:rsidRDefault="00D51C59" w:rsidP="00E52611">
            <w:pPr>
              <w:jc w:val="both"/>
              <w:rPr>
                <w:rFonts w:ascii="Times New Roman" w:hAnsi="Times New Roman" w:cs="Times New Roman"/>
                <w:sz w:val="24"/>
              </w:rPr>
            </w:pPr>
            <w:r>
              <w:rPr>
                <w:rFonts w:ascii="Times New Roman" w:hAnsi="Times New Roman" w:cs="Times New Roman"/>
                <w:sz w:val="24"/>
              </w:rPr>
              <w:t>Azotar baldosa: Bailar.</w:t>
            </w:r>
          </w:p>
        </w:tc>
        <w:tc>
          <w:tcPr>
            <w:tcW w:w="3969" w:type="dxa"/>
          </w:tcPr>
          <w:p w14:paraId="6948C4A7" w14:textId="5E60B135" w:rsidR="00D51C59" w:rsidRDefault="00D51C59" w:rsidP="00E52611">
            <w:pPr>
              <w:jc w:val="both"/>
              <w:rPr>
                <w:rFonts w:ascii="Times New Roman" w:hAnsi="Times New Roman" w:cs="Times New Roman"/>
                <w:sz w:val="24"/>
              </w:rPr>
            </w:pPr>
            <w:proofErr w:type="spellStart"/>
            <w:r>
              <w:rPr>
                <w:rFonts w:ascii="Times New Roman" w:hAnsi="Times New Roman" w:cs="Times New Roman"/>
                <w:sz w:val="24"/>
              </w:rPr>
              <w:t>Bambasú</w:t>
            </w:r>
            <w:proofErr w:type="spellEnd"/>
            <w:r>
              <w:rPr>
                <w:rFonts w:ascii="Times New Roman" w:hAnsi="Times New Roman" w:cs="Times New Roman"/>
                <w:sz w:val="24"/>
              </w:rPr>
              <w:t>: Danza típica del Chocó.</w:t>
            </w:r>
          </w:p>
        </w:tc>
      </w:tr>
      <w:tr w:rsidR="00D51C59" w14:paraId="0052D674" w14:textId="77777777" w:rsidTr="00DF365A">
        <w:tc>
          <w:tcPr>
            <w:tcW w:w="2942" w:type="dxa"/>
          </w:tcPr>
          <w:p w14:paraId="3AE39841" w14:textId="07945599" w:rsidR="00D51C59" w:rsidRDefault="00D51C59" w:rsidP="00E52611">
            <w:pPr>
              <w:jc w:val="both"/>
              <w:rPr>
                <w:rFonts w:ascii="Times New Roman" w:hAnsi="Times New Roman" w:cs="Times New Roman"/>
                <w:sz w:val="24"/>
              </w:rPr>
            </w:pPr>
            <w:r w:rsidRPr="00D51C59">
              <w:rPr>
                <w:rFonts w:ascii="Times New Roman" w:hAnsi="Times New Roman" w:cs="Times New Roman"/>
                <w:sz w:val="24"/>
              </w:rPr>
              <w:t>Cachaco</w:t>
            </w:r>
            <w:r>
              <w:rPr>
                <w:rFonts w:ascii="Times New Roman" w:hAnsi="Times New Roman" w:cs="Times New Roman"/>
                <w:sz w:val="24"/>
              </w:rPr>
              <w:t>: Bogotano, rolo.</w:t>
            </w:r>
          </w:p>
        </w:tc>
        <w:tc>
          <w:tcPr>
            <w:tcW w:w="3290" w:type="dxa"/>
          </w:tcPr>
          <w:p w14:paraId="4854CD0E" w14:textId="46557C75" w:rsidR="00D51C59" w:rsidRDefault="00D51C59" w:rsidP="00E52611">
            <w:pPr>
              <w:jc w:val="both"/>
              <w:rPr>
                <w:rFonts w:ascii="Times New Roman" w:hAnsi="Times New Roman" w:cs="Times New Roman"/>
                <w:sz w:val="24"/>
              </w:rPr>
            </w:pPr>
            <w:r>
              <w:rPr>
                <w:rFonts w:ascii="Times New Roman" w:hAnsi="Times New Roman" w:cs="Times New Roman"/>
                <w:sz w:val="24"/>
              </w:rPr>
              <w:t>Chuspa: Bolsa.</w:t>
            </w:r>
          </w:p>
        </w:tc>
        <w:tc>
          <w:tcPr>
            <w:tcW w:w="3969" w:type="dxa"/>
          </w:tcPr>
          <w:p w14:paraId="784B6AF3" w14:textId="5A526739" w:rsidR="00D51C59" w:rsidRDefault="00D51C59" w:rsidP="00E52611">
            <w:pPr>
              <w:jc w:val="both"/>
              <w:rPr>
                <w:rFonts w:ascii="Times New Roman" w:hAnsi="Times New Roman" w:cs="Times New Roman"/>
                <w:sz w:val="24"/>
              </w:rPr>
            </w:pPr>
            <w:r>
              <w:rPr>
                <w:rFonts w:ascii="Times New Roman" w:hAnsi="Times New Roman" w:cs="Times New Roman"/>
                <w:sz w:val="24"/>
              </w:rPr>
              <w:t>Bongo: Embarcación grande</w:t>
            </w:r>
          </w:p>
        </w:tc>
      </w:tr>
      <w:tr w:rsidR="00D51C59" w14:paraId="7EC93306" w14:textId="77777777" w:rsidTr="00DF365A">
        <w:tc>
          <w:tcPr>
            <w:tcW w:w="2942" w:type="dxa"/>
          </w:tcPr>
          <w:p w14:paraId="04F9E275" w14:textId="4FA50CE7" w:rsidR="00D51C59" w:rsidRDefault="00D51C59" w:rsidP="00E52611">
            <w:pPr>
              <w:jc w:val="both"/>
              <w:rPr>
                <w:rFonts w:ascii="Times New Roman" w:hAnsi="Times New Roman" w:cs="Times New Roman"/>
                <w:sz w:val="24"/>
              </w:rPr>
            </w:pPr>
            <w:r w:rsidRPr="00D51C59">
              <w:rPr>
                <w:rFonts w:ascii="Times New Roman" w:hAnsi="Times New Roman" w:cs="Times New Roman"/>
                <w:sz w:val="24"/>
              </w:rPr>
              <w:t>Charro</w:t>
            </w:r>
            <w:r>
              <w:rPr>
                <w:rFonts w:ascii="Times New Roman" w:hAnsi="Times New Roman" w:cs="Times New Roman"/>
                <w:sz w:val="24"/>
              </w:rPr>
              <w:t>: Algo gracioso o de mal gusto.</w:t>
            </w:r>
          </w:p>
        </w:tc>
        <w:tc>
          <w:tcPr>
            <w:tcW w:w="3290" w:type="dxa"/>
          </w:tcPr>
          <w:p w14:paraId="01714C78" w14:textId="0FE944AC" w:rsidR="00D51C59" w:rsidRDefault="00D51C59" w:rsidP="00E52611">
            <w:pPr>
              <w:jc w:val="both"/>
              <w:rPr>
                <w:rFonts w:ascii="Times New Roman" w:hAnsi="Times New Roman" w:cs="Times New Roman"/>
                <w:sz w:val="24"/>
              </w:rPr>
            </w:pPr>
            <w:r>
              <w:rPr>
                <w:rFonts w:ascii="Times New Roman" w:hAnsi="Times New Roman" w:cs="Times New Roman"/>
                <w:sz w:val="24"/>
              </w:rPr>
              <w:t>Fiambre: Lonchera.</w:t>
            </w:r>
          </w:p>
        </w:tc>
        <w:tc>
          <w:tcPr>
            <w:tcW w:w="3969" w:type="dxa"/>
          </w:tcPr>
          <w:p w14:paraId="728F4EA6" w14:textId="20147357" w:rsidR="00D51C59" w:rsidRDefault="00D51C59" w:rsidP="00E52611">
            <w:pPr>
              <w:jc w:val="both"/>
              <w:rPr>
                <w:rFonts w:ascii="Times New Roman" w:hAnsi="Times New Roman" w:cs="Times New Roman"/>
                <w:sz w:val="24"/>
              </w:rPr>
            </w:pPr>
            <w:r>
              <w:rPr>
                <w:rFonts w:ascii="Times New Roman" w:hAnsi="Times New Roman" w:cs="Times New Roman"/>
                <w:sz w:val="24"/>
              </w:rPr>
              <w:t>Choclo: Mazorca de maíz verde.</w:t>
            </w:r>
          </w:p>
        </w:tc>
      </w:tr>
      <w:tr w:rsidR="00D51C59" w14:paraId="3621DBB0" w14:textId="77777777" w:rsidTr="00DF365A">
        <w:tc>
          <w:tcPr>
            <w:tcW w:w="2942" w:type="dxa"/>
          </w:tcPr>
          <w:p w14:paraId="07B77A6C" w14:textId="5D640CD7" w:rsidR="00D51C59" w:rsidRPr="00D51C59" w:rsidRDefault="00D51C59" w:rsidP="00E52611">
            <w:pPr>
              <w:jc w:val="both"/>
              <w:rPr>
                <w:rFonts w:ascii="Times New Roman" w:hAnsi="Times New Roman" w:cs="Times New Roman"/>
                <w:sz w:val="24"/>
              </w:rPr>
            </w:pPr>
            <w:r w:rsidRPr="00D51C59">
              <w:rPr>
                <w:rFonts w:ascii="Times New Roman" w:hAnsi="Times New Roman" w:cs="Times New Roman"/>
                <w:sz w:val="24"/>
              </w:rPr>
              <w:t>Chévere: Bueno, divertido.</w:t>
            </w:r>
          </w:p>
        </w:tc>
        <w:tc>
          <w:tcPr>
            <w:tcW w:w="3290" w:type="dxa"/>
          </w:tcPr>
          <w:p w14:paraId="24E043D9" w14:textId="7BD1E345" w:rsidR="00D51C59" w:rsidRDefault="00D51C59" w:rsidP="00E52611">
            <w:pPr>
              <w:jc w:val="both"/>
              <w:rPr>
                <w:rFonts w:ascii="Times New Roman" w:hAnsi="Times New Roman" w:cs="Times New Roman"/>
                <w:sz w:val="24"/>
              </w:rPr>
            </w:pPr>
            <w:proofErr w:type="spellStart"/>
            <w:r>
              <w:rPr>
                <w:rFonts w:ascii="Times New Roman" w:hAnsi="Times New Roman" w:cs="Times New Roman"/>
                <w:sz w:val="24"/>
              </w:rPr>
              <w:t>Gasimba</w:t>
            </w:r>
            <w:proofErr w:type="spellEnd"/>
            <w:r>
              <w:rPr>
                <w:rFonts w:ascii="Times New Roman" w:hAnsi="Times New Roman" w:cs="Times New Roman"/>
                <w:sz w:val="24"/>
              </w:rPr>
              <w:t>: Gaseosa.</w:t>
            </w:r>
          </w:p>
        </w:tc>
        <w:tc>
          <w:tcPr>
            <w:tcW w:w="3969" w:type="dxa"/>
          </w:tcPr>
          <w:p w14:paraId="4A97A1AA" w14:textId="5F2A2699" w:rsidR="00D51C59" w:rsidRDefault="00DF365A" w:rsidP="00E52611">
            <w:pPr>
              <w:jc w:val="both"/>
              <w:rPr>
                <w:rFonts w:ascii="Times New Roman" w:hAnsi="Times New Roman" w:cs="Times New Roman"/>
                <w:sz w:val="24"/>
              </w:rPr>
            </w:pPr>
            <w:proofErr w:type="spellStart"/>
            <w:r>
              <w:rPr>
                <w:rFonts w:ascii="Times New Roman" w:hAnsi="Times New Roman" w:cs="Times New Roman"/>
                <w:sz w:val="24"/>
              </w:rPr>
              <w:t>Bitute</w:t>
            </w:r>
            <w:proofErr w:type="spellEnd"/>
            <w:r>
              <w:rPr>
                <w:rFonts w:ascii="Times New Roman" w:hAnsi="Times New Roman" w:cs="Times New Roman"/>
                <w:sz w:val="24"/>
              </w:rPr>
              <w:t>: Comida.</w:t>
            </w:r>
          </w:p>
        </w:tc>
      </w:tr>
      <w:tr w:rsidR="00D51C59" w14:paraId="7979AD37" w14:textId="77777777" w:rsidTr="00DF365A">
        <w:tc>
          <w:tcPr>
            <w:tcW w:w="2942" w:type="dxa"/>
          </w:tcPr>
          <w:p w14:paraId="4BF5BC1D" w14:textId="5E360556" w:rsidR="00D51C59" w:rsidRPr="00D51C59" w:rsidRDefault="00D51C59" w:rsidP="00E52611">
            <w:pPr>
              <w:jc w:val="both"/>
              <w:rPr>
                <w:rFonts w:ascii="Times New Roman" w:hAnsi="Times New Roman" w:cs="Times New Roman"/>
                <w:sz w:val="24"/>
              </w:rPr>
            </w:pPr>
            <w:r w:rsidRPr="00D51C59">
              <w:rPr>
                <w:rFonts w:ascii="Times New Roman" w:hAnsi="Times New Roman" w:cs="Times New Roman"/>
                <w:sz w:val="24"/>
              </w:rPr>
              <w:t>Embarrada: Cometer un error.</w:t>
            </w:r>
          </w:p>
        </w:tc>
        <w:tc>
          <w:tcPr>
            <w:tcW w:w="3290" w:type="dxa"/>
          </w:tcPr>
          <w:p w14:paraId="2D3E81D3" w14:textId="08A7EA9E" w:rsidR="00D51C59" w:rsidRDefault="00D51C59" w:rsidP="00E52611">
            <w:pPr>
              <w:jc w:val="both"/>
              <w:rPr>
                <w:rFonts w:ascii="Times New Roman" w:hAnsi="Times New Roman" w:cs="Times New Roman"/>
                <w:sz w:val="24"/>
              </w:rPr>
            </w:pPr>
            <w:proofErr w:type="spellStart"/>
            <w:r>
              <w:rPr>
                <w:rFonts w:ascii="Times New Roman" w:hAnsi="Times New Roman" w:cs="Times New Roman"/>
                <w:sz w:val="24"/>
              </w:rPr>
              <w:t>Lulada</w:t>
            </w:r>
            <w:proofErr w:type="spellEnd"/>
            <w:r>
              <w:rPr>
                <w:rFonts w:ascii="Times New Roman" w:hAnsi="Times New Roman" w:cs="Times New Roman"/>
                <w:sz w:val="24"/>
              </w:rPr>
              <w:t>: Bebida típica hecha a base de concentrado de lulo.</w:t>
            </w:r>
          </w:p>
        </w:tc>
        <w:tc>
          <w:tcPr>
            <w:tcW w:w="3969" w:type="dxa"/>
          </w:tcPr>
          <w:p w14:paraId="52073499" w14:textId="0B778A33" w:rsidR="00D51C59" w:rsidRDefault="00DF365A" w:rsidP="00E52611">
            <w:pPr>
              <w:jc w:val="both"/>
              <w:rPr>
                <w:rFonts w:ascii="Times New Roman" w:hAnsi="Times New Roman" w:cs="Times New Roman"/>
                <w:sz w:val="24"/>
              </w:rPr>
            </w:pPr>
            <w:r>
              <w:rPr>
                <w:rFonts w:ascii="Times New Roman" w:hAnsi="Times New Roman" w:cs="Times New Roman"/>
                <w:sz w:val="24"/>
              </w:rPr>
              <w:t>Faena: Actividades o trabajo</w:t>
            </w:r>
          </w:p>
        </w:tc>
      </w:tr>
      <w:tr w:rsidR="00D51C59" w14:paraId="7FC2BA81" w14:textId="77777777" w:rsidTr="00DF365A">
        <w:tc>
          <w:tcPr>
            <w:tcW w:w="2942" w:type="dxa"/>
          </w:tcPr>
          <w:p w14:paraId="4BF71CCD" w14:textId="74FD1149" w:rsidR="00D51C59" w:rsidRPr="00D51C59" w:rsidRDefault="00D51C59" w:rsidP="00E52611">
            <w:pPr>
              <w:jc w:val="both"/>
              <w:rPr>
                <w:rFonts w:ascii="Times New Roman" w:hAnsi="Times New Roman" w:cs="Times New Roman"/>
                <w:sz w:val="24"/>
              </w:rPr>
            </w:pPr>
            <w:r w:rsidRPr="00D51C59">
              <w:rPr>
                <w:rFonts w:ascii="Times New Roman" w:hAnsi="Times New Roman" w:cs="Times New Roman"/>
                <w:sz w:val="24"/>
              </w:rPr>
              <w:t>Filo: Hambre.</w:t>
            </w:r>
          </w:p>
        </w:tc>
        <w:tc>
          <w:tcPr>
            <w:tcW w:w="3290" w:type="dxa"/>
          </w:tcPr>
          <w:p w14:paraId="6218CE32" w14:textId="209E8C46" w:rsidR="00D51C59" w:rsidRDefault="00D51C59" w:rsidP="00E52611">
            <w:pPr>
              <w:jc w:val="both"/>
              <w:rPr>
                <w:rFonts w:ascii="Times New Roman" w:hAnsi="Times New Roman" w:cs="Times New Roman"/>
                <w:sz w:val="24"/>
              </w:rPr>
            </w:pPr>
            <w:r>
              <w:rPr>
                <w:rFonts w:ascii="Times New Roman" w:hAnsi="Times New Roman" w:cs="Times New Roman"/>
                <w:sz w:val="24"/>
              </w:rPr>
              <w:t>Picar: Comer entre comidas.</w:t>
            </w:r>
          </w:p>
        </w:tc>
        <w:tc>
          <w:tcPr>
            <w:tcW w:w="3969" w:type="dxa"/>
          </w:tcPr>
          <w:p w14:paraId="6CAB3951" w14:textId="042D71E2" w:rsidR="00D51C59" w:rsidRDefault="00DF365A" w:rsidP="00E52611">
            <w:pPr>
              <w:jc w:val="both"/>
              <w:rPr>
                <w:rFonts w:ascii="Times New Roman" w:hAnsi="Times New Roman" w:cs="Times New Roman"/>
                <w:sz w:val="24"/>
              </w:rPr>
            </w:pPr>
            <w:proofErr w:type="spellStart"/>
            <w:r>
              <w:rPr>
                <w:rFonts w:ascii="Times New Roman" w:hAnsi="Times New Roman" w:cs="Times New Roman"/>
                <w:sz w:val="24"/>
              </w:rPr>
              <w:t>Palidera</w:t>
            </w:r>
            <w:proofErr w:type="spellEnd"/>
            <w:r>
              <w:rPr>
                <w:rFonts w:ascii="Times New Roman" w:hAnsi="Times New Roman" w:cs="Times New Roman"/>
                <w:sz w:val="24"/>
              </w:rPr>
              <w:t>: Azotea.</w:t>
            </w:r>
          </w:p>
        </w:tc>
      </w:tr>
    </w:tbl>
    <w:p w14:paraId="2C07B338" w14:textId="7E9F1DC5" w:rsidR="00D51C59" w:rsidRDefault="00D51C59" w:rsidP="00E52611">
      <w:pPr>
        <w:jc w:val="both"/>
        <w:rPr>
          <w:rFonts w:ascii="Times New Roman" w:hAnsi="Times New Roman" w:cs="Times New Roman"/>
          <w:sz w:val="24"/>
        </w:rPr>
      </w:pPr>
    </w:p>
    <w:p w14:paraId="19931A72" w14:textId="77777777" w:rsidR="003F19EB" w:rsidRDefault="003F19EB" w:rsidP="00E52611">
      <w:pPr>
        <w:jc w:val="both"/>
        <w:rPr>
          <w:rFonts w:ascii="Times New Roman" w:hAnsi="Times New Roman" w:cs="Times New Roman"/>
          <w:sz w:val="24"/>
        </w:rPr>
      </w:pPr>
      <w:r>
        <w:rPr>
          <w:rFonts w:ascii="Times New Roman" w:hAnsi="Times New Roman" w:cs="Times New Roman"/>
          <w:sz w:val="24"/>
        </w:rPr>
        <w:t>Jerga de jóvenes en Colombia</w:t>
      </w:r>
    </w:p>
    <w:tbl>
      <w:tblPr>
        <w:tblStyle w:val="Tablaconcuadrcula"/>
        <w:tblW w:w="0" w:type="auto"/>
        <w:tblLook w:val="04A0" w:firstRow="1" w:lastRow="0" w:firstColumn="1" w:lastColumn="0" w:noHBand="0" w:noVBand="1"/>
      </w:tblPr>
      <w:tblGrid>
        <w:gridCol w:w="2972"/>
        <w:gridCol w:w="5856"/>
      </w:tblGrid>
      <w:tr w:rsidR="003F19EB" w14:paraId="0BB8F485" w14:textId="77777777" w:rsidTr="003F19EB">
        <w:tc>
          <w:tcPr>
            <w:tcW w:w="2972" w:type="dxa"/>
          </w:tcPr>
          <w:p w14:paraId="5E0A5CF8" w14:textId="1DB406FA" w:rsidR="003F19EB" w:rsidRPr="003F19EB" w:rsidRDefault="003F19EB" w:rsidP="00E52611">
            <w:pPr>
              <w:jc w:val="both"/>
              <w:rPr>
                <w:rFonts w:ascii="Times New Roman" w:hAnsi="Times New Roman" w:cs="Times New Roman"/>
                <w:b/>
                <w:sz w:val="24"/>
              </w:rPr>
            </w:pPr>
            <w:r w:rsidRPr="003F19EB">
              <w:rPr>
                <w:rFonts w:ascii="Times New Roman" w:hAnsi="Times New Roman" w:cs="Times New Roman"/>
                <w:b/>
                <w:sz w:val="24"/>
              </w:rPr>
              <w:t>Palabra</w:t>
            </w:r>
          </w:p>
        </w:tc>
        <w:tc>
          <w:tcPr>
            <w:tcW w:w="5856" w:type="dxa"/>
          </w:tcPr>
          <w:p w14:paraId="4E9D830A" w14:textId="249EBE69" w:rsidR="003F19EB" w:rsidRPr="003F19EB" w:rsidRDefault="003F19EB" w:rsidP="00E52611">
            <w:pPr>
              <w:jc w:val="both"/>
              <w:rPr>
                <w:rFonts w:ascii="Times New Roman" w:hAnsi="Times New Roman" w:cs="Times New Roman"/>
                <w:b/>
                <w:sz w:val="24"/>
              </w:rPr>
            </w:pPr>
            <w:r w:rsidRPr="003F19EB">
              <w:rPr>
                <w:rFonts w:ascii="Times New Roman" w:hAnsi="Times New Roman" w:cs="Times New Roman"/>
                <w:b/>
                <w:sz w:val="24"/>
              </w:rPr>
              <w:t>Significado</w:t>
            </w:r>
          </w:p>
        </w:tc>
      </w:tr>
      <w:tr w:rsidR="003F19EB" w14:paraId="26DA4D38" w14:textId="77777777" w:rsidTr="003F19EB">
        <w:tc>
          <w:tcPr>
            <w:tcW w:w="2972" w:type="dxa"/>
          </w:tcPr>
          <w:p w14:paraId="51247197" w14:textId="23692AF0" w:rsidR="003F19EB" w:rsidRDefault="003F19EB" w:rsidP="00E52611">
            <w:pPr>
              <w:jc w:val="both"/>
              <w:rPr>
                <w:rFonts w:ascii="Times New Roman" w:hAnsi="Times New Roman" w:cs="Times New Roman"/>
                <w:sz w:val="24"/>
              </w:rPr>
            </w:pPr>
            <w:r>
              <w:rPr>
                <w:rFonts w:ascii="Times New Roman" w:hAnsi="Times New Roman" w:cs="Times New Roman"/>
                <w:sz w:val="24"/>
              </w:rPr>
              <w:t>Chanda</w:t>
            </w:r>
          </w:p>
        </w:tc>
        <w:tc>
          <w:tcPr>
            <w:tcW w:w="5856" w:type="dxa"/>
          </w:tcPr>
          <w:p w14:paraId="7E268571" w14:textId="33B9E613" w:rsidR="003F19EB" w:rsidRDefault="003F19EB" w:rsidP="00E52611">
            <w:pPr>
              <w:jc w:val="both"/>
              <w:rPr>
                <w:rFonts w:ascii="Times New Roman" w:hAnsi="Times New Roman" w:cs="Times New Roman"/>
                <w:sz w:val="24"/>
              </w:rPr>
            </w:pPr>
            <w:r>
              <w:rPr>
                <w:rFonts w:ascii="Times New Roman" w:hAnsi="Times New Roman" w:cs="Times New Roman"/>
                <w:sz w:val="24"/>
              </w:rPr>
              <w:t>Feo, mala calidad.</w:t>
            </w:r>
          </w:p>
        </w:tc>
      </w:tr>
      <w:tr w:rsidR="003F19EB" w14:paraId="56C877F2" w14:textId="77777777" w:rsidTr="003F19EB">
        <w:tc>
          <w:tcPr>
            <w:tcW w:w="2972" w:type="dxa"/>
          </w:tcPr>
          <w:p w14:paraId="1FD118EA" w14:textId="66DC4410" w:rsidR="003F19EB" w:rsidRDefault="003F19EB" w:rsidP="00E52611">
            <w:pPr>
              <w:jc w:val="both"/>
              <w:rPr>
                <w:rFonts w:ascii="Times New Roman" w:hAnsi="Times New Roman" w:cs="Times New Roman"/>
                <w:sz w:val="24"/>
              </w:rPr>
            </w:pPr>
            <w:r>
              <w:rPr>
                <w:rFonts w:ascii="Times New Roman" w:hAnsi="Times New Roman" w:cs="Times New Roman"/>
                <w:sz w:val="24"/>
              </w:rPr>
              <w:t>Seba</w:t>
            </w:r>
          </w:p>
        </w:tc>
        <w:tc>
          <w:tcPr>
            <w:tcW w:w="5856" w:type="dxa"/>
          </w:tcPr>
          <w:p w14:paraId="33B58BFF" w14:textId="4EAABA86" w:rsidR="003F19EB" w:rsidRDefault="003F19EB" w:rsidP="00E52611">
            <w:pPr>
              <w:jc w:val="both"/>
              <w:rPr>
                <w:rFonts w:ascii="Times New Roman" w:hAnsi="Times New Roman" w:cs="Times New Roman"/>
                <w:sz w:val="24"/>
              </w:rPr>
            </w:pPr>
            <w:r>
              <w:rPr>
                <w:rFonts w:ascii="Times New Roman" w:hAnsi="Times New Roman" w:cs="Times New Roman"/>
                <w:sz w:val="24"/>
              </w:rPr>
              <w:t>Grotesco</w:t>
            </w:r>
            <w:r>
              <w:rPr>
                <w:rFonts w:ascii="Times New Roman" w:hAnsi="Times New Roman" w:cs="Times New Roman"/>
                <w:sz w:val="24"/>
              </w:rPr>
              <w:t>.</w:t>
            </w:r>
          </w:p>
        </w:tc>
      </w:tr>
      <w:tr w:rsidR="003F19EB" w14:paraId="2622F951" w14:textId="77777777" w:rsidTr="003F19EB">
        <w:tc>
          <w:tcPr>
            <w:tcW w:w="2972" w:type="dxa"/>
          </w:tcPr>
          <w:p w14:paraId="63AE7599" w14:textId="76712CB9" w:rsidR="003F19EB" w:rsidRDefault="003F19EB" w:rsidP="00E52611">
            <w:pPr>
              <w:jc w:val="both"/>
              <w:rPr>
                <w:rFonts w:ascii="Times New Roman" w:hAnsi="Times New Roman" w:cs="Times New Roman"/>
                <w:sz w:val="24"/>
              </w:rPr>
            </w:pPr>
            <w:proofErr w:type="spellStart"/>
            <w:r>
              <w:rPr>
                <w:rFonts w:ascii="Times New Roman" w:hAnsi="Times New Roman" w:cs="Times New Roman"/>
                <w:sz w:val="24"/>
              </w:rPr>
              <w:t>Mamera</w:t>
            </w:r>
            <w:proofErr w:type="spellEnd"/>
          </w:p>
        </w:tc>
        <w:tc>
          <w:tcPr>
            <w:tcW w:w="5856" w:type="dxa"/>
          </w:tcPr>
          <w:p w14:paraId="36E263FF" w14:textId="038D1858" w:rsidR="003F19EB" w:rsidRDefault="003F19EB" w:rsidP="00E52611">
            <w:pPr>
              <w:jc w:val="both"/>
              <w:rPr>
                <w:rFonts w:ascii="Times New Roman" w:hAnsi="Times New Roman" w:cs="Times New Roman"/>
                <w:sz w:val="24"/>
              </w:rPr>
            </w:pPr>
            <w:r>
              <w:rPr>
                <w:rFonts w:ascii="Times New Roman" w:hAnsi="Times New Roman" w:cs="Times New Roman"/>
                <w:sz w:val="24"/>
              </w:rPr>
              <w:t xml:space="preserve">Actividad que causa </w:t>
            </w:r>
            <w:proofErr w:type="spellStart"/>
            <w:r>
              <w:rPr>
                <w:rFonts w:ascii="Times New Roman" w:hAnsi="Times New Roman" w:cs="Times New Roman"/>
                <w:sz w:val="24"/>
              </w:rPr>
              <w:t>tedío</w:t>
            </w:r>
            <w:proofErr w:type="spellEnd"/>
          </w:p>
        </w:tc>
      </w:tr>
      <w:tr w:rsidR="003F19EB" w14:paraId="64EA7AA8" w14:textId="77777777" w:rsidTr="003F19EB">
        <w:tc>
          <w:tcPr>
            <w:tcW w:w="2972" w:type="dxa"/>
          </w:tcPr>
          <w:p w14:paraId="26C35D70" w14:textId="1405A5CA" w:rsidR="003F19EB" w:rsidRDefault="003F19EB" w:rsidP="00E52611">
            <w:pPr>
              <w:jc w:val="both"/>
              <w:rPr>
                <w:rFonts w:ascii="Times New Roman" w:hAnsi="Times New Roman" w:cs="Times New Roman"/>
                <w:sz w:val="24"/>
              </w:rPr>
            </w:pPr>
            <w:r>
              <w:rPr>
                <w:rFonts w:ascii="Times New Roman" w:hAnsi="Times New Roman" w:cs="Times New Roman"/>
                <w:sz w:val="24"/>
              </w:rPr>
              <w:t>Rabón</w:t>
            </w:r>
          </w:p>
        </w:tc>
        <w:tc>
          <w:tcPr>
            <w:tcW w:w="5856" w:type="dxa"/>
          </w:tcPr>
          <w:p w14:paraId="2FE45054" w14:textId="25076599" w:rsidR="003F19EB" w:rsidRDefault="003F19EB" w:rsidP="00E52611">
            <w:pPr>
              <w:jc w:val="both"/>
              <w:rPr>
                <w:rFonts w:ascii="Times New Roman" w:hAnsi="Times New Roman" w:cs="Times New Roman"/>
                <w:sz w:val="24"/>
              </w:rPr>
            </w:pPr>
            <w:r>
              <w:rPr>
                <w:rFonts w:ascii="Times New Roman" w:hAnsi="Times New Roman" w:cs="Times New Roman"/>
                <w:sz w:val="24"/>
              </w:rPr>
              <w:t>Persona de mal genio, antipática.</w:t>
            </w:r>
          </w:p>
        </w:tc>
      </w:tr>
      <w:tr w:rsidR="003F19EB" w14:paraId="176205F8" w14:textId="77777777" w:rsidTr="003F19EB">
        <w:tc>
          <w:tcPr>
            <w:tcW w:w="2972" w:type="dxa"/>
          </w:tcPr>
          <w:p w14:paraId="12707E90" w14:textId="2AD2EF39" w:rsidR="003F19EB" w:rsidRDefault="003F19EB" w:rsidP="00E52611">
            <w:pPr>
              <w:jc w:val="both"/>
              <w:rPr>
                <w:rFonts w:ascii="Times New Roman" w:hAnsi="Times New Roman" w:cs="Times New Roman"/>
                <w:sz w:val="24"/>
              </w:rPr>
            </w:pPr>
            <w:r>
              <w:rPr>
                <w:rFonts w:ascii="Times New Roman" w:hAnsi="Times New Roman" w:cs="Times New Roman"/>
                <w:sz w:val="24"/>
              </w:rPr>
              <w:t>Camello</w:t>
            </w:r>
          </w:p>
        </w:tc>
        <w:tc>
          <w:tcPr>
            <w:tcW w:w="5856" w:type="dxa"/>
          </w:tcPr>
          <w:p w14:paraId="00B413A3" w14:textId="14FD3BEA" w:rsidR="003F19EB" w:rsidRDefault="003F19EB" w:rsidP="00E52611">
            <w:pPr>
              <w:jc w:val="both"/>
              <w:rPr>
                <w:rFonts w:ascii="Times New Roman" w:hAnsi="Times New Roman" w:cs="Times New Roman"/>
                <w:sz w:val="24"/>
              </w:rPr>
            </w:pPr>
            <w:r>
              <w:rPr>
                <w:rFonts w:ascii="Times New Roman" w:hAnsi="Times New Roman" w:cs="Times New Roman"/>
                <w:sz w:val="24"/>
              </w:rPr>
              <w:t>Trabajo</w:t>
            </w:r>
            <w:r>
              <w:rPr>
                <w:rFonts w:ascii="Times New Roman" w:hAnsi="Times New Roman" w:cs="Times New Roman"/>
                <w:sz w:val="24"/>
              </w:rPr>
              <w:t>.</w:t>
            </w:r>
          </w:p>
        </w:tc>
      </w:tr>
      <w:tr w:rsidR="003F19EB" w14:paraId="39DAB18B" w14:textId="77777777" w:rsidTr="003F19EB">
        <w:tc>
          <w:tcPr>
            <w:tcW w:w="2972" w:type="dxa"/>
          </w:tcPr>
          <w:p w14:paraId="268BC5F3" w14:textId="73FB3AC4" w:rsidR="003F19EB" w:rsidRDefault="003F19EB" w:rsidP="00E52611">
            <w:pPr>
              <w:jc w:val="both"/>
              <w:rPr>
                <w:rFonts w:ascii="Times New Roman" w:hAnsi="Times New Roman" w:cs="Times New Roman"/>
                <w:sz w:val="24"/>
              </w:rPr>
            </w:pPr>
            <w:r>
              <w:rPr>
                <w:rFonts w:ascii="Times New Roman" w:hAnsi="Times New Roman" w:cs="Times New Roman"/>
                <w:sz w:val="24"/>
              </w:rPr>
              <w:t>Achantado</w:t>
            </w:r>
          </w:p>
        </w:tc>
        <w:tc>
          <w:tcPr>
            <w:tcW w:w="5856" w:type="dxa"/>
          </w:tcPr>
          <w:p w14:paraId="5B35CBDD" w14:textId="3709FB5F" w:rsidR="003F19EB" w:rsidRDefault="003F19EB" w:rsidP="00E52611">
            <w:pPr>
              <w:jc w:val="both"/>
              <w:rPr>
                <w:rFonts w:ascii="Times New Roman" w:hAnsi="Times New Roman" w:cs="Times New Roman"/>
                <w:sz w:val="24"/>
              </w:rPr>
            </w:pPr>
            <w:r>
              <w:rPr>
                <w:rFonts w:ascii="Times New Roman" w:hAnsi="Times New Roman" w:cs="Times New Roman"/>
                <w:sz w:val="24"/>
              </w:rPr>
              <w:t>Triste, pensativo.</w:t>
            </w:r>
          </w:p>
        </w:tc>
      </w:tr>
    </w:tbl>
    <w:p w14:paraId="593DF7EE" w14:textId="62CBF1E6" w:rsidR="003F19EB" w:rsidRDefault="003F19EB" w:rsidP="00E52611">
      <w:pPr>
        <w:jc w:val="both"/>
        <w:rPr>
          <w:rFonts w:ascii="Times New Roman" w:hAnsi="Times New Roman" w:cs="Times New Roman"/>
          <w:sz w:val="24"/>
        </w:rPr>
      </w:pPr>
    </w:p>
    <w:p w14:paraId="34028224" w14:textId="4A733324" w:rsidR="00320651" w:rsidRPr="00E52611" w:rsidRDefault="00320651" w:rsidP="00E52611">
      <w:pPr>
        <w:jc w:val="both"/>
        <w:rPr>
          <w:rFonts w:ascii="Times New Roman" w:hAnsi="Times New Roman" w:cs="Times New Roman"/>
          <w:sz w:val="24"/>
        </w:rPr>
      </w:pPr>
    </w:p>
    <w:p w14:paraId="3A53DDA9" w14:textId="1EE58725" w:rsidR="00397B48" w:rsidRDefault="00176ACA" w:rsidP="00397B48">
      <w:pPr>
        <w:jc w:val="center"/>
        <w:rPr>
          <w:rFonts w:ascii="Times New Roman" w:hAnsi="Times New Roman" w:cs="Times New Roman"/>
          <w:b/>
          <w:sz w:val="24"/>
        </w:rPr>
      </w:pPr>
      <w:r>
        <w:rPr>
          <w:rFonts w:ascii="Times New Roman" w:hAnsi="Times New Roman" w:cs="Times New Roman"/>
          <w:b/>
          <w:sz w:val="24"/>
        </w:rPr>
        <w:t xml:space="preserve">Actividad </w:t>
      </w:r>
      <w:r w:rsidR="000A5318">
        <w:rPr>
          <w:rFonts w:ascii="Times New Roman" w:hAnsi="Times New Roman" w:cs="Times New Roman"/>
          <w:b/>
          <w:sz w:val="24"/>
        </w:rPr>
        <w:t>de evaluación</w:t>
      </w:r>
      <w:r>
        <w:rPr>
          <w:rFonts w:ascii="Times New Roman" w:hAnsi="Times New Roman" w:cs="Times New Roman"/>
          <w:b/>
          <w:sz w:val="24"/>
        </w:rPr>
        <w:t>.</w:t>
      </w:r>
    </w:p>
    <w:p w14:paraId="408E32CC" w14:textId="459D2984" w:rsidR="00586679" w:rsidRPr="00586679" w:rsidRDefault="00586679" w:rsidP="00586679">
      <w:pPr>
        <w:jc w:val="center"/>
        <w:rPr>
          <w:rFonts w:ascii="Times New Roman" w:hAnsi="Times New Roman" w:cs="Times New Roman"/>
          <w:b/>
          <w:sz w:val="24"/>
          <w:u w:val="single"/>
        </w:rPr>
      </w:pPr>
      <w:r w:rsidRPr="00586679">
        <w:rPr>
          <w:rFonts w:ascii="Times New Roman" w:hAnsi="Times New Roman" w:cs="Times New Roman"/>
          <w:b/>
          <w:sz w:val="24"/>
          <w:u w:val="single"/>
        </w:rPr>
        <w:t xml:space="preserve">La siguiente actividad será realizada completamente en el cuaderno y se enviarán evidencias del trabajo al correo </w:t>
      </w:r>
      <w:hyperlink r:id="rId8" w:history="1">
        <w:r w:rsidRPr="00586679">
          <w:rPr>
            <w:rStyle w:val="Hipervnculo"/>
            <w:rFonts w:ascii="Times New Roman" w:hAnsi="Times New Roman" w:cs="Times New Roman"/>
            <w:b/>
            <w:sz w:val="24"/>
            <w:szCs w:val="21"/>
            <w:shd w:val="clear" w:color="auto" w:fill="FFFFFF"/>
          </w:rPr>
          <w:t>humanidadescas@gmail.com</w:t>
        </w:r>
      </w:hyperlink>
      <w:r w:rsidRPr="00586679">
        <w:rPr>
          <w:rFonts w:ascii="Times New Roman" w:hAnsi="Times New Roman" w:cs="Times New Roman"/>
          <w:b/>
          <w:color w:val="5F6368"/>
          <w:sz w:val="24"/>
          <w:szCs w:val="21"/>
          <w:u w:val="single"/>
          <w:shd w:val="clear" w:color="auto" w:fill="FFFFFF"/>
        </w:rPr>
        <w:t xml:space="preserve">. </w:t>
      </w:r>
      <w:r w:rsidRPr="00586679">
        <w:rPr>
          <w:rFonts w:ascii="Times New Roman" w:hAnsi="Times New Roman" w:cs="Times New Roman"/>
          <w:b/>
          <w:sz w:val="24"/>
          <w:szCs w:val="21"/>
          <w:u w:val="single"/>
          <w:shd w:val="clear" w:color="auto" w:fill="FFFFFF"/>
        </w:rPr>
        <w:t xml:space="preserve">Por favor especificar el nombre completo del estudiante y el curso en el asunto del correo. </w:t>
      </w:r>
    </w:p>
    <w:p w14:paraId="0EDA4407" w14:textId="77777777" w:rsidR="006D63DD" w:rsidRDefault="006D63DD" w:rsidP="006D63DD">
      <w:pPr>
        <w:jc w:val="both"/>
        <w:rPr>
          <w:rFonts w:ascii="Times New Roman" w:hAnsi="Times New Roman" w:cs="Times New Roman"/>
          <w:sz w:val="24"/>
        </w:rPr>
      </w:pPr>
    </w:p>
    <w:p w14:paraId="7F597D6C" w14:textId="2FBC6CF9" w:rsidR="006D63DD" w:rsidRDefault="00991324" w:rsidP="00991324">
      <w:pPr>
        <w:pStyle w:val="Prrafodelista"/>
        <w:numPr>
          <w:ilvl w:val="0"/>
          <w:numId w:val="13"/>
        </w:numPr>
        <w:jc w:val="both"/>
        <w:rPr>
          <w:rFonts w:ascii="Times New Roman" w:hAnsi="Times New Roman" w:cs="Times New Roman"/>
          <w:sz w:val="24"/>
        </w:rPr>
      </w:pPr>
      <w:r>
        <w:rPr>
          <w:rFonts w:ascii="Times New Roman" w:hAnsi="Times New Roman" w:cs="Times New Roman"/>
          <w:sz w:val="24"/>
        </w:rPr>
        <w:t>Tomar apuntes del tema de la semana.</w:t>
      </w:r>
    </w:p>
    <w:p w14:paraId="06CD5C4D" w14:textId="27DFA6B4" w:rsidR="00991324" w:rsidRDefault="00FB1403" w:rsidP="00991324">
      <w:pPr>
        <w:pStyle w:val="Prrafodelista"/>
        <w:numPr>
          <w:ilvl w:val="0"/>
          <w:numId w:val="13"/>
        </w:numPr>
        <w:jc w:val="both"/>
        <w:rPr>
          <w:rFonts w:ascii="Times New Roman" w:hAnsi="Times New Roman" w:cs="Times New Roman"/>
          <w:sz w:val="24"/>
        </w:rPr>
      </w:pPr>
      <w:r>
        <w:rPr>
          <w:rFonts w:ascii="Times New Roman" w:hAnsi="Times New Roman" w:cs="Times New Roman"/>
          <w:sz w:val="24"/>
        </w:rPr>
        <w:t>Consultar diez expresiones dialectales y su significado de los siguientes grupos regionales del país</w:t>
      </w:r>
      <w:r w:rsidR="00F537C0">
        <w:rPr>
          <w:rFonts w:ascii="Times New Roman" w:hAnsi="Times New Roman" w:cs="Times New Roman"/>
          <w:sz w:val="24"/>
        </w:rPr>
        <w:t>: pastuso, llanero y santandereano.</w:t>
      </w:r>
    </w:p>
    <w:p w14:paraId="60046CD3" w14:textId="7AFBD50A" w:rsidR="00991324" w:rsidRPr="00991324" w:rsidRDefault="00F537C0" w:rsidP="00991324">
      <w:pPr>
        <w:pStyle w:val="Prrafodelista"/>
        <w:numPr>
          <w:ilvl w:val="0"/>
          <w:numId w:val="13"/>
        </w:numPr>
        <w:jc w:val="both"/>
        <w:rPr>
          <w:rFonts w:ascii="Times New Roman" w:hAnsi="Times New Roman" w:cs="Times New Roman"/>
          <w:sz w:val="24"/>
        </w:rPr>
      </w:pPr>
      <w:r>
        <w:rPr>
          <w:rFonts w:ascii="Times New Roman" w:hAnsi="Times New Roman" w:cs="Times New Roman"/>
          <w:sz w:val="24"/>
        </w:rPr>
        <w:t>Consultar 15 expresiones pertenecientes a la jerga de los jóvenes en Colombia.</w:t>
      </w:r>
      <w:bookmarkStart w:id="0" w:name="_GoBack"/>
      <w:bookmarkEnd w:id="0"/>
    </w:p>
    <w:p w14:paraId="272D8E19" w14:textId="77777777" w:rsidR="006D63DD" w:rsidRDefault="006D63DD" w:rsidP="006D63DD">
      <w:pPr>
        <w:jc w:val="both"/>
        <w:rPr>
          <w:rFonts w:ascii="Times New Roman" w:hAnsi="Times New Roman" w:cs="Times New Roman"/>
          <w:sz w:val="24"/>
        </w:rPr>
      </w:pPr>
    </w:p>
    <w:p w14:paraId="19B12449" w14:textId="0E3BCFD4" w:rsidR="006D63DD" w:rsidRDefault="006D63DD" w:rsidP="006D63DD">
      <w:pPr>
        <w:jc w:val="both"/>
        <w:rPr>
          <w:rFonts w:ascii="Times New Roman" w:hAnsi="Times New Roman" w:cs="Times New Roman"/>
          <w:sz w:val="24"/>
        </w:rPr>
      </w:pPr>
    </w:p>
    <w:p w14:paraId="10E3029C" w14:textId="68A1687A" w:rsidR="006D63DD" w:rsidRPr="00BF4483" w:rsidRDefault="006D63DD" w:rsidP="00BF4483">
      <w:pPr>
        <w:jc w:val="center"/>
        <w:rPr>
          <w:rFonts w:ascii="Times New Roman" w:hAnsi="Times New Roman" w:cs="Times New Roman"/>
          <w:sz w:val="24"/>
        </w:rPr>
      </w:pPr>
    </w:p>
    <w:sectPr w:rsidR="006D63DD" w:rsidRPr="00BF4483" w:rsidSect="000A531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A41C8" w14:textId="77777777" w:rsidR="00423540" w:rsidRDefault="00423540" w:rsidP="007D373D">
      <w:pPr>
        <w:spacing w:after="0" w:line="240" w:lineRule="auto"/>
      </w:pPr>
      <w:r>
        <w:separator/>
      </w:r>
    </w:p>
  </w:endnote>
  <w:endnote w:type="continuationSeparator" w:id="0">
    <w:p w14:paraId="1C5561A2" w14:textId="77777777" w:rsidR="00423540" w:rsidRDefault="00423540" w:rsidP="007D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31805" w14:textId="77777777" w:rsidR="00423540" w:rsidRDefault="00423540" w:rsidP="007D373D">
      <w:pPr>
        <w:spacing w:after="0" w:line="240" w:lineRule="auto"/>
      </w:pPr>
      <w:r>
        <w:separator/>
      </w:r>
    </w:p>
  </w:footnote>
  <w:footnote w:type="continuationSeparator" w:id="0">
    <w:p w14:paraId="74791FF3" w14:textId="77777777" w:rsidR="00423540" w:rsidRDefault="00423540" w:rsidP="007D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339F" w14:textId="7F785677" w:rsidR="00DF365A" w:rsidRDefault="00DF365A">
    <w:pPr>
      <w:pStyle w:val="Encabezado"/>
    </w:pPr>
  </w:p>
  <w:tbl>
    <w:tblPr>
      <w:tblStyle w:val="Tablaconcuadrcula"/>
      <w:tblW w:w="11207" w:type="dxa"/>
      <w:tblInd w:w="-1189" w:type="dxa"/>
      <w:tblLook w:val="04A0" w:firstRow="1" w:lastRow="0" w:firstColumn="1" w:lastColumn="0" w:noHBand="0" w:noVBand="1"/>
    </w:tblPr>
    <w:tblGrid>
      <w:gridCol w:w="1974"/>
      <w:gridCol w:w="4569"/>
      <w:gridCol w:w="4664"/>
    </w:tblGrid>
    <w:tr w:rsidR="00DF365A" w14:paraId="7BECF010" w14:textId="77777777" w:rsidTr="000A5318">
      <w:trPr>
        <w:trHeight w:val="120"/>
      </w:trPr>
      <w:tc>
        <w:tcPr>
          <w:tcW w:w="1974" w:type="dxa"/>
          <w:vMerge w:val="restart"/>
          <w:vAlign w:val="center"/>
        </w:tcPr>
        <w:p w14:paraId="1811F158" w14:textId="4699FE4E" w:rsidR="00DF365A" w:rsidRDefault="00DF365A" w:rsidP="000A5318">
          <w:pPr>
            <w:pStyle w:val="Textoindependiente"/>
            <w:tabs>
              <w:tab w:val="left" w:pos="8200"/>
            </w:tabs>
            <w:spacing w:line="248" w:lineRule="exact"/>
            <w:ind w:left="0" w:right="57"/>
            <w:rPr>
              <w:rFonts w:ascii="Cambria" w:hAnsi="Cambria" w:cs="Arial"/>
              <w:b/>
            </w:rPr>
          </w:pPr>
          <w:r>
            <w:rPr>
              <w:noProof/>
              <w:lang w:eastAsia="es-CO"/>
            </w:rPr>
            <w:drawing>
              <wp:anchor distT="0" distB="0" distL="114300" distR="114300" simplePos="0" relativeHeight="251658240" behindDoc="1" locked="0" layoutInCell="1" allowOverlap="1" wp14:anchorId="30900B7F" wp14:editId="53F0E26A">
                <wp:simplePos x="0" y="0"/>
                <wp:positionH relativeFrom="column">
                  <wp:posOffset>502285</wp:posOffset>
                </wp:positionH>
                <wp:positionV relativeFrom="paragraph">
                  <wp:posOffset>-64135</wp:posOffset>
                </wp:positionV>
                <wp:extent cx="419100" cy="361950"/>
                <wp:effectExtent l="0" t="0" r="0" b="0"/>
                <wp:wrapNone/>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910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233" w:type="dxa"/>
          <w:gridSpan w:val="2"/>
        </w:tcPr>
        <w:p w14:paraId="060B55F3" w14:textId="5B2791D1" w:rsidR="00DF365A" w:rsidRDefault="00DF365A" w:rsidP="007D373D">
          <w:pPr>
            <w:pStyle w:val="Textoindependiente"/>
            <w:tabs>
              <w:tab w:val="left" w:pos="8200"/>
            </w:tabs>
            <w:spacing w:line="248" w:lineRule="exact"/>
            <w:ind w:left="0" w:right="57"/>
            <w:jc w:val="center"/>
            <w:rPr>
              <w:rFonts w:ascii="Cambria" w:hAnsi="Cambria" w:cs="Arial"/>
              <w:b/>
            </w:rPr>
          </w:pPr>
          <w:r>
            <w:rPr>
              <w:rFonts w:ascii="Cambria" w:hAnsi="Cambria" w:cs="Arial"/>
              <w:b/>
            </w:rPr>
            <w:t>SEGUNDO PERIODO</w:t>
          </w:r>
        </w:p>
      </w:tc>
    </w:tr>
    <w:tr w:rsidR="00DF365A" w14:paraId="6780555E" w14:textId="77777777" w:rsidTr="000A5318">
      <w:trPr>
        <w:trHeight w:val="127"/>
      </w:trPr>
      <w:tc>
        <w:tcPr>
          <w:tcW w:w="1974" w:type="dxa"/>
          <w:vMerge/>
        </w:tcPr>
        <w:p w14:paraId="41541EE7" w14:textId="77777777" w:rsidR="00DF365A" w:rsidRDefault="00DF365A" w:rsidP="007D373D">
          <w:pPr>
            <w:pStyle w:val="Textoindependiente"/>
            <w:tabs>
              <w:tab w:val="left" w:pos="8200"/>
            </w:tabs>
            <w:spacing w:line="248" w:lineRule="exact"/>
            <w:ind w:left="0" w:right="57"/>
            <w:rPr>
              <w:rFonts w:ascii="Cambria" w:hAnsi="Cambria" w:cs="Arial"/>
              <w:b/>
            </w:rPr>
          </w:pPr>
        </w:p>
      </w:tc>
      <w:tc>
        <w:tcPr>
          <w:tcW w:w="4569" w:type="dxa"/>
        </w:tcPr>
        <w:p w14:paraId="4BC29D22" w14:textId="03647E76" w:rsidR="00DF365A" w:rsidRPr="008F41A8" w:rsidRDefault="00DF365A"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DOCENTE: </w:t>
          </w:r>
          <w:r>
            <w:rPr>
              <w:rFonts w:ascii="Cambria" w:hAnsi="Cambria" w:cs="Arial"/>
              <w:b/>
              <w:u w:val="single"/>
            </w:rPr>
            <w:t>DERIAN ANTONIO REINA</w:t>
          </w:r>
        </w:p>
      </w:tc>
      <w:tc>
        <w:tcPr>
          <w:tcW w:w="4664" w:type="dxa"/>
        </w:tcPr>
        <w:p w14:paraId="0412FCFE" w14:textId="7E38897D" w:rsidR="00DF365A" w:rsidRPr="008F41A8" w:rsidRDefault="00DF365A" w:rsidP="003C1663">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ASIGNATURA: </w:t>
          </w:r>
          <w:r>
            <w:rPr>
              <w:rFonts w:ascii="Cambria" w:hAnsi="Cambria" w:cs="Arial"/>
              <w:b/>
              <w:u w:val="single"/>
            </w:rPr>
            <w:t>LENGUAJE</w:t>
          </w:r>
          <w:r>
            <w:rPr>
              <w:rFonts w:ascii="Cambria" w:hAnsi="Cambria" w:cs="Arial"/>
              <w:b/>
            </w:rPr>
            <w:t xml:space="preserve"> </w:t>
          </w:r>
        </w:p>
      </w:tc>
    </w:tr>
    <w:tr w:rsidR="00DF365A" w14:paraId="4C98498F" w14:textId="77777777" w:rsidTr="000A5318">
      <w:trPr>
        <w:trHeight w:val="235"/>
      </w:trPr>
      <w:tc>
        <w:tcPr>
          <w:tcW w:w="1974" w:type="dxa"/>
          <w:vMerge/>
        </w:tcPr>
        <w:p w14:paraId="4DB113BE" w14:textId="77777777" w:rsidR="00DF365A" w:rsidRDefault="00DF365A" w:rsidP="00B6460B">
          <w:pPr>
            <w:pStyle w:val="Textoindependiente"/>
            <w:tabs>
              <w:tab w:val="left" w:pos="8200"/>
            </w:tabs>
            <w:spacing w:line="248" w:lineRule="exact"/>
            <w:ind w:left="0" w:right="57"/>
            <w:rPr>
              <w:rFonts w:ascii="Cambria" w:hAnsi="Cambria" w:cs="Arial"/>
              <w:b/>
            </w:rPr>
          </w:pPr>
        </w:p>
      </w:tc>
      <w:tc>
        <w:tcPr>
          <w:tcW w:w="4569" w:type="dxa"/>
        </w:tcPr>
        <w:p w14:paraId="4157E0B9" w14:textId="209628FE" w:rsidR="00DF365A" w:rsidRPr="008F41A8" w:rsidRDefault="00DF365A" w:rsidP="00E96253">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GRADO: </w:t>
          </w:r>
          <w:r>
            <w:rPr>
              <w:rFonts w:ascii="Cambria" w:hAnsi="Cambria" w:cs="Arial"/>
              <w:b/>
              <w:u w:val="single"/>
            </w:rPr>
            <w:t>SÉPTIMO</w:t>
          </w:r>
        </w:p>
      </w:tc>
      <w:tc>
        <w:tcPr>
          <w:tcW w:w="4664" w:type="dxa"/>
          <w:tcBorders>
            <w:right w:val="single" w:sz="4" w:space="0" w:color="auto"/>
          </w:tcBorders>
        </w:tcPr>
        <w:p w14:paraId="6354F06C" w14:textId="571C09B3" w:rsidR="00DF365A" w:rsidRPr="008F41A8" w:rsidRDefault="00DF365A"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SEMANA 18</w:t>
          </w:r>
        </w:p>
      </w:tc>
    </w:tr>
  </w:tbl>
  <w:p w14:paraId="094AC320" w14:textId="77777777" w:rsidR="00DF365A" w:rsidRDefault="00DF36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27A"/>
    <w:multiLevelType w:val="hybridMultilevel"/>
    <w:tmpl w:val="41CCC26C"/>
    <w:lvl w:ilvl="0" w:tplc="240A0001">
      <w:start w:val="1"/>
      <w:numFmt w:val="bullet"/>
      <w:lvlText w:val=""/>
      <w:lvlJc w:val="left"/>
      <w:pPr>
        <w:ind w:left="720" w:hanging="360"/>
      </w:pPr>
      <w:rPr>
        <w:rFonts w:ascii="Symbol" w:hAnsi="Symbol" w:hint="default"/>
      </w:rPr>
    </w:lvl>
    <w:lvl w:ilvl="1" w:tplc="2A1CE9FE">
      <w:start w:val="5"/>
      <w:numFmt w:val="bullet"/>
      <w:lvlText w:val="•"/>
      <w:lvlJc w:val="left"/>
      <w:pPr>
        <w:ind w:left="1440" w:hanging="360"/>
      </w:pPr>
      <w:rPr>
        <w:rFonts w:ascii="Times New Roman" w:eastAsiaTheme="minorHAns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0CD557E"/>
    <w:multiLevelType w:val="hybridMultilevel"/>
    <w:tmpl w:val="085C0C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767069"/>
    <w:multiLevelType w:val="hybridMultilevel"/>
    <w:tmpl w:val="70D28E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2602B6"/>
    <w:multiLevelType w:val="hybridMultilevel"/>
    <w:tmpl w:val="629C64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664EAD"/>
    <w:multiLevelType w:val="hybridMultilevel"/>
    <w:tmpl w:val="59A0CE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9020D9"/>
    <w:multiLevelType w:val="hybridMultilevel"/>
    <w:tmpl w:val="C3AC48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4A5194C"/>
    <w:multiLevelType w:val="hybridMultilevel"/>
    <w:tmpl w:val="EB18A64C"/>
    <w:lvl w:ilvl="0" w:tplc="4FE2017A">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01">
      <w:start w:val="1"/>
      <w:numFmt w:val="bullet"/>
      <w:lvlText w:val=""/>
      <w:lvlJc w:val="left"/>
      <w:pPr>
        <w:ind w:left="2160" w:hanging="180"/>
      </w:pPr>
      <w:rPr>
        <w:rFonts w:ascii="Symbol" w:hAnsi="Symbo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67A786E"/>
    <w:multiLevelType w:val="hybridMultilevel"/>
    <w:tmpl w:val="B5DC5B2C"/>
    <w:lvl w:ilvl="0" w:tplc="240A0001">
      <w:start w:val="1"/>
      <w:numFmt w:val="bullet"/>
      <w:lvlText w:val=""/>
      <w:lvlJc w:val="left"/>
      <w:pPr>
        <w:ind w:left="720" w:hanging="360"/>
      </w:pPr>
      <w:rPr>
        <w:rFonts w:ascii="Symbol" w:hAnsi="Symbol" w:hint="default"/>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71D2AB8"/>
    <w:multiLevelType w:val="hybridMultilevel"/>
    <w:tmpl w:val="38C8AC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2E654FB"/>
    <w:multiLevelType w:val="hybridMultilevel"/>
    <w:tmpl w:val="0916FD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71A16F4"/>
    <w:multiLevelType w:val="hybridMultilevel"/>
    <w:tmpl w:val="066A4EE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B433FA1"/>
    <w:multiLevelType w:val="hybridMultilevel"/>
    <w:tmpl w:val="74986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F752C63"/>
    <w:multiLevelType w:val="hybridMultilevel"/>
    <w:tmpl w:val="97D09FD0"/>
    <w:lvl w:ilvl="0" w:tplc="4FE2017A">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01">
      <w:start w:val="1"/>
      <w:numFmt w:val="bullet"/>
      <w:lvlText w:val=""/>
      <w:lvlJc w:val="left"/>
      <w:pPr>
        <w:ind w:left="2160" w:hanging="180"/>
      </w:pPr>
      <w:rPr>
        <w:rFonts w:ascii="Symbol" w:hAnsi="Symbo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10"/>
  </w:num>
  <w:num w:numId="5">
    <w:abstractNumId w:val="3"/>
  </w:num>
  <w:num w:numId="6">
    <w:abstractNumId w:val="0"/>
  </w:num>
  <w:num w:numId="7">
    <w:abstractNumId w:val="12"/>
  </w:num>
  <w:num w:numId="8">
    <w:abstractNumId w:val="9"/>
  </w:num>
  <w:num w:numId="9">
    <w:abstractNumId w:val="7"/>
  </w:num>
  <w:num w:numId="10">
    <w:abstractNumId w:val="6"/>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3D"/>
    <w:rsid w:val="00073DDF"/>
    <w:rsid w:val="00073F4C"/>
    <w:rsid w:val="000A5318"/>
    <w:rsid w:val="00176ACA"/>
    <w:rsid w:val="00182C40"/>
    <w:rsid w:val="002B55FC"/>
    <w:rsid w:val="003107F8"/>
    <w:rsid w:val="00316A44"/>
    <w:rsid w:val="00320651"/>
    <w:rsid w:val="003357AA"/>
    <w:rsid w:val="00365FDC"/>
    <w:rsid w:val="003824B0"/>
    <w:rsid w:val="00397B48"/>
    <w:rsid w:val="003C1663"/>
    <w:rsid w:val="003F19EB"/>
    <w:rsid w:val="00423540"/>
    <w:rsid w:val="0045379A"/>
    <w:rsid w:val="00521177"/>
    <w:rsid w:val="005300E9"/>
    <w:rsid w:val="00543ADA"/>
    <w:rsid w:val="00586679"/>
    <w:rsid w:val="00602177"/>
    <w:rsid w:val="006354AB"/>
    <w:rsid w:val="00686B3C"/>
    <w:rsid w:val="006971E8"/>
    <w:rsid w:val="006A7B36"/>
    <w:rsid w:val="006D3610"/>
    <w:rsid w:val="006D63DD"/>
    <w:rsid w:val="006D7B87"/>
    <w:rsid w:val="00740C1A"/>
    <w:rsid w:val="00754157"/>
    <w:rsid w:val="00763C76"/>
    <w:rsid w:val="00781AF4"/>
    <w:rsid w:val="007D180E"/>
    <w:rsid w:val="007D373D"/>
    <w:rsid w:val="007D4B4C"/>
    <w:rsid w:val="007E23A4"/>
    <w:rsid w:val="007F536D"/>
    <w:rsid w:val="00823D8C"/>
    <w:rsid w:val="00840068"/>
    <w:rsid w:val="008474A6"/>
    <w:rsid w:val="0085604E"/>
    <w:rsid w:val="008809D7"/>
    <w:rsid w:val="008C64CB"/>
    <w:rsid w:val="008F73D7"/>
    <w:rsid w:val="008F7F9F"/>
    <w:rsid w:val="00921BCD"/>
    <w:rsid w:val="00960736"/>
    <w:rsid w:val="00991324"/>
    <w:rsid w:val="009E44B1"/>
    <w:rsid w:val="00A71FB5"/>
    <w:rsid w:val="00AD20D3"/>
    <w:rsid w:val="00B31DB2"/>
    <w:rsid w:val="00B6460B"/>
    <w:rsid w:val="00BA43F8"/>
    <w:rsid w:val="00BF4483"/>
    <w:rsid w:val="00C21ABB"/>
    <w:rsid w:val="00C32EBD"/>
    <w:rsid w:val="00C52C5C"/>
    <w:rsid w:val="00C5326B"/>
    <w:rsid w:val="00C579C3"/>
    <w:rsid w:val="00CB2BF4"/>
    <w:rsid w:val="00D20CA8"/>
    <w:rsid w:val="00D51C59"/>
    <w:rsid w:val="00D522AE"/>
    <w:rsid w:val="00D526E4"/>
    <w:rsid w:val="00D53DE9"/>
    <w:rsid w:val="00DF365A"/>
    <w:rsid w:val="00E31774"/>
    <w:rsid w:val="00E42CE5"/>
    <w:rsid w:val="00E52611"/>
    <w:rsid w:val="00E96253"/>
    <w:rsid w:val="00F2208D"/>
    <w:rsid w:val="00F537C0"/>
    <w:rsid w:val="00F55A67"/>
    <w:rsid w:val="00F65EDD"/>
    <w:rsid w:val="00FB14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EE334"/>
  <w15:chartTrackingRefBased/>
  <w15:docId w15:val="{CB3EC413-5150-4033-A825-AD5EEA73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73D"/>
  </w:style>
  <w:style w:type="paragraph" w:styleId="Piedepgina">
    <w:name w:val="footer"/>
    <w:basedOn w:val="Normal"/>
    <w:link w:val="PiedepginaCar"/>
    <w:uiPriority w:val="99"/>
    <w:unhideWhenUsed/>
    <w:rsid w:val="007D37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73D"/>
  </w:style>
  <w:style w:type="paragraph" w:styleId="Textoindependiente">
    <w:name w:val="Body Text"/>
    <w:basedOn w:val="Normal"/>
    <w:link w:val="TextoindependienteCar"/>
    <w:uiPriority w:val="1"/>
    <w:unhideWhenUsed/>
    <w:qFormat/>
    <w:rsid w:val="007D373D"/>
    <w:pPr>
      <w:widowControl w:val="0"/>
      <w:spacing w:after="0" w:line="240" w:lineRule="auto"/>
      <w:ind w:left="115"/>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1"/>
    <w:rsid w:val="007D373D"/>
    <w:rPr>
      <w:rFonts w:ascii="Microsoft Sans Serif" w:eastAsia="Microsoft Sans Serif" w:hAnsi="Microsoft Sans Serif" w:cs="Microsoft Sans Serif"/>
    </w:rPr>
  </w:style>
  <w:style w:type="table" w:styleId="Tablaconcuadrcula">
    <w:name w:val="Table Grid"/>
    <w:basedOn w:val="Tablanormal"/>
    <w:uiPriority w:val="39"/>
    <w:rsid w:val="007D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220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08D"/>
    <w:rPr>
      <w:sz w:val="20"/>
      <w:szCs w:val="20"/>
    </w:rPr>
  </w:style>
  <w:style w:type="character" w:styleId="Refdenotaalpie">
    <w:name w:val="footnote reference"/>
    <w:basedOn w:val="Fuentedeprrafopredeter"/>
    <w:uiPriority w:val="99"/>
    <w:semiHidden/>
    <w:unhideWhenUsed/>
    <w:rsid w:val="00F2208D"/>
    <w:rPr>
      <w:vertAlign w:val="superscript"/>
    </w:rPr>
  </w:style>
  <w:style w:type="character" w:styleId="Refdecomentario">
    <w:name w:val="annotation reference"/>
    <w:basedOn w:val="Fuentedeprrafopredeter"/>
    <w:uiPriority w:val="99"/>
    <w:semiHidden/>
    <w:unhideWhenUsed/>
    <w:rsid w:val="00D20CA8"/>
    <w:rPr>
      <w:sz w:val="16"/>
      <w:szCs w:val="16"/>
    </w:rPr>
  </w:style>
  <w:style w:type="paragraph" w:styleId="Textocomentario">
    <w:name w:val="annotation text"/>
    <w:basedOn w:val="Normal"/>
    <w:link w:val="TextocomentarioCar"/>
    <w:uiPriority w:val="99"/>
    <w:semiHidden/>
    <w:unhideWhenUsed/>
    <w:rsid w:val="00D20C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CA8"/>
    <w:rPr>
      <w:sz w:val="20"/>
      <w:szCs w:val="20"/>
    </w:rPr>
  </w:style>
  <w:style w:type="paragraph" w:styleId="Asuntodelcomentario">
    <w:name w:val="annotation subject"/>
    <w:basedOn w:val="Textocomentario"/>
    <w:next w:val="Textocomentario"/>
    <w:link w:val="AsuntodelcomentarioCar"/>
    <w:uiPriority w:val="99"/>
    <w:semiHidden/>
    <w:unhideWhenUsed/>
    <w:rsid w:val="00D20CA8"/>
    <w:rPr>
      <w:b/>
      <w:bCs/>
    </w:rPr>
  </w:style>
  <w:style w:type="character" w:customStyle="1" w:styleId="AsuntodelcomentarioCar">
    <w:name w:val="Asunto del comentario Car"/>
    <w:basedOn w:val="TextocomentarioCar"/>
    <w:link w:val="Asuntodelcomentario"/>
    <w:uiPriority w:val="99"/>
    <w:semiHidden/>
    <w:rsid w:val="00D20CA8"/>
    <w:rPr>
      <w:b/>
      <w:bCs/>
      <w:sz w:val="20"/>
      <w:szCs w:val="20"/>
    </w:rPr>
  </w:style>
  <w:style w:type="paragraph" w:styleId="Textodeglobo">
    <w:name w:val="Balloon Text"/>
    <w:basedOn w:val="Normal"/>
    <w:link w:val="TextodegloboCar"/>
    <w:uiPriority w:val="99"/>
    <w:semiHidden/>
    <w:unhideWhenUsed/>
    <w:rsid w:val="00D20C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0CA8"/>
    <w:rPr>
      <w:rFonts w:ascii="Segoe UI" w:hAnsi="Segoe UI" w:cs="Segoe UI"/>
      <w:sz w:val="18"/>
      <w:szCs w:val="18"/>
    </w:rPr>
  </w:style>
  <w:style w:type="paragraph" w:styleId="Prrafodelista">
    <w:name w:val="List Paragraph"/>
    <w:basedOn w:val="Normal"/>
    <w:uiPriority w:val="34"/>
    <w:qFormat/>
    <w:rsid w:val="00176ACA"/>
    <w:pPr>
      <w:ind w:left="720"/>
      <w:contextualSpacing/>
    </w:pPr>
  </w:style>
  <w:style w:type="character" w:styleId="Hipervnculo">
    <w:name w:val="Hyperlink"/>
    <w:basedOn w:val="Fuentedeprrafopredeter"/>
    <w:uiPriority w:val="99"/>
    <w:unhideWhenUsed/>
    <w:rsid w:val="00586679"/>
    <w:rPr>
      <w:color w:val="0563C1" w:themeColor="hyperlink"/>
      <w:u w:val="single"/>
    </w:rPr>
  </w:style>
  <w:style w:type="character" w:styleId="Hipervnculovisitado">
    <w:name w:val="FollowedHyperlink"/>
    <w:basedOn w:val="Fuentedeprrafopredeter"/>
    <w:uiPriority w:val="99"/>
    <w:semiHidden/>
    <w:unhideWhenUsed/>
    <w:rsid w:val="008F7F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idadesca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56C51-C599-4BAB-8298-F900E552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2</Pages>
  <Words>375</Words>
  <Characters>2066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Derian Reina</dc:creator>
  <cp:keywords/>
  <dc:description/>
  <cp:lastModifiedBy>Derian Reina</cp:lastModifiedBy>
  <cp:revision>27</cp:revision>
  <cp:lastPrinted>2020-04-03T18:53:00Z</cp:lastPrinted>
  <dcterms:created xsi:type="dcterms:W3CDTF">2020-04-03T17:47:00Z</dcterms:created>
  <dcterms:modified xsi:type="dcterms:W3CDTF">2020-05-13T23:58:00Z</dcterms:modified>
</cp:coreProperties>
</file>