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1F5D" w14:textId="261F42B8" w:rsidR="00BB6F6E" w:rsidRDefault="00EE5C95" w:rsidP="001817A7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14FE5CD" wp14:editId="208DC253">
            <wp:simplePos x="0" y="0"/>
            <wp:positionH relativeFrom="margin">
              <wp:posOffset>-214630</wp:posOffset>
            </wp:positionH>
            <wp:positionV relativeFrom="paragraph">
              <wp:posOffset>4445</wp:posOffset>
            </wp:positionV>
            <wp:extent cx="6000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257" y="21176"/>
                <wp:lineTo x="21257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1817A7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1B4FE1B1" w14:textId="5D9E0AF1" w:rsidR="00EE5C95" w:rsidRDefault="00EE5C95" w:rsidP="001817A7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965031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BB7AA5">
        <w:rPr>
          <w:rFonts w:asciiTheme="majorHAnsi" w:hAnsiTheme="majorHAnsi"/>
          <w:b/>
        </w:rPr>
        <w:t>GRADO SEGUNDO</w:t>
      </w:r>
      <w:r>
        <w:rPr>
          <w:rFonts w:asciiTheme="majorHAnsi" w:hAnsiTheme="majorHAnsi"/>
          <w:b/>
        </w:rPr>
        <w:t>.</w:t>
      </w:r>
    </w:p>
    <w:p w14:paraId="629211E6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8C59327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AAF68A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2FC0EEE4" w14:textId="77777777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Leer la guía completa.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179963E4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299EB1B" w14:textId="16700B25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415FB5">
        <w:rPr>
          <w:rFonts w:ascii="Cambria" w:hAnsi="Cambria" w:cs="Arial"/>
          <w:color w:val="000000"/>
        </w:rPr>
        <w:t xml:space="preserve">los </w:t>
      </w:r>
      <w:r w:rsidR="00EE5C95" w:rsidRPr="002B2A51">
        <w:rPr>
          <w:rFonts w:ascii="Cambria" w:hAnsi="Cambria" w:cs="Arial"/>
          <w:color w:val="000000"/>
        </w:rPr>
        <w:t>Video</w:t>
      </w:r>
      <w:r w:rsidR="002B2A51" w:rsidRPr="002B2A51">
        <w:rPr>
          <w:rFonts w:ascii="Cambria" w:hAnsi="Cambria" w:cs="Arial"/>
          <w:color w:val="000000"/>
        </w:rPr>
        <w:t xml:space="preserve">s </w:t>
      </w:r>
      <w:r w:rsidR="001817A7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15DD5D60" w14:textId="77777777" w:rsidR="00B8598C" w:rsidRDefault="001F149E" w:rsidP="00B8598C">
      <w:pPr>
        <w:ind w:left="567" w:hanging="567"/>
      </w:pPr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3E788C">
        <w:t>La ventana de windows</w:t>
      </w:r>
      <w:r w:rsidR="00B8598C">
        <w:t>.</w:t>
      </w:r>
    </w:p>
    <w:p w14:paraId="6853FB5F" w14:textId="77777777" w:rsidR="00DE2186" w:rsidRDefault="00DE2186" w:rsidP="00B8598C">
      <w:pPr>
        <w:ind w:left="567" w:hanging="567"/>
      </w:pPr>
      <w:r>
        <w:t xml:space="preserve">           </w:t>
      </w:r>
      <w:hyperlink r:id="rId7" w:history="1">
        <w:r w:rsidRPr="00582461">
          <w:rPr>
            <w:rStyle w:val="Hipervnculo"/>
          </w:rPr>
          <w:t>https://www.youtube.com/watch?v=Jpsiu6RpzFM&amp;t=99s</w:t>
        </w:r>
      </w:hyperlink>
    </w:p>
    <w:p w14:paraId="78DF60FF" w14:textId="77777777" w:rsidR="00DE2186" w:rsidRDefault="00DE2186" w:rsidP="00B8598C">
      <w:pPr>
        <w:ind w:left="567" w:hanging="567"/>
      </w:pPr>
      <w:r>
        <w:t xml:space="preserve">           </w:t>
      </w:r>
      <w:hyperlink r:id="rId8" w:history="1">
        <w:r w:rsidRPr="00582461">
          <w:rPr>
            <w:rStyle w:val="Hipervnculo"/>
          </w:rPr>
          <w:t>https://www.youtube.com/watch?v=uPrDLNDb2lI&amp;feature=youtu.be</w:t>
        </w:r>
      </w:hyperlink>
    </w:p>
    <w:p w14:paraId="2C990FA6" w14:textId="77777777" w:rsidR="00BB7AA5" w:rsidRDefault="001F149E" w:rsidP="00BB7AA5">
      <w:pPr>
        <w:ind w:left="567" w:hanging="567"/>
      </w:pPr>
      <w:r>
        <w:t xml:space="preserve">           </w:t>
      </w:r>
    </w:p>
    <w:p w14:paraId="06FA1445" w14:textId="77777777" w:rsidR="00511831" w:rsidRPr="000B5DC8" w:rsidRDefault="00A826C0" w:rsidP="000B5DC8">
      <w:pPr>
        <w:pStyle w:val="Prrafodelista"/>
        <w:numPr>
          <w:ilvl w:val="0"/>
          <w:numId w:val="1"/>
        </w:numPr>
        <w:ind w:left="567" w:hanging="567"/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4AE704FA" wp14:editId="1BB6BDC5">
            <wp:simplePos x="0" y="0"/>
            <wp:positionH relativeFrom="margin">
              <wp:align>center</wp:align>
            </wp:positionH>
            <wp:positionV relativeFrom="paragraph">
              <wp:posOffset>1050925</wp:posOffset>
            </wp:positionV>
            <wp:extent cx="2390775" cy="1914525"/>
            <wp:effectExtent l="0" t="0" r="9525" b="9525"/>
            <wp:wrapNone/>
            <wp:docPr id="8" name="Imagen 8" descr="Niños De Dibujos Animados Con El Equipo: Ilustración Vecto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De Dibujos Animados Con El Equipo: Ilustración Vectoria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831" w:rsidRPr="000B5DC8">
        <w:t xml:space="preserve">Observa la guía de trabajo virtual que está en formato </w:t>
      </w:r>
      <w:r w:rsidR="009F01EE" w:rsidRPr="000B5DC8">
        <w:t>de documento word</w:t>
      </w:r>
      <w:r w:rsidR="00511831"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10" w:history="1">
        <w:r w:rsidR="00511831" w:rsidRPr="000B5DC8">
          <w:rPr>
            <w:rStyle w:val="Hipervnculo"/>
          </w:rPr>
          <w:t>colartedelsaber@hotmail.com</w:t>
        </w:r>
      </w:hyperlink>
      <w:r w:rsidR="000562E8" w:rsidRPr="000B5DC8">
        <w:t xml:space="preserve"> a más tardar </w:t>
      </w:r>
      <w:r w:rsidR="00511831" w:rsidRPr="000B5DC8">
        <w:t xml:space="preserve">el </w:t>
      </w:r>
      <w:r w:rsidR="00DE2186">
        <w:t xml:space="preserve">Jueves 28 </w:t>
      </w:r>
      <w:r>
        <w:t>de mayo</w:t>
      </w:r>
      <w:r w:rsidR="00511831" w:rsidRPr="000B5DC8">
        <w:t>.</w:t>
      </w:r>
    </w:p>
    <w:p w14:paraId="42E8610D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67DFFC39" w14:textId="77777777" w:rsidR="000562E8" w:rsidRDefault="000562E8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16DC0202" w14:textId="77777777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1145BE67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3BA62752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703F4D94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479009F8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7BDB5BD0" w14:textId="77777777" w:rsidR="00EE5C95" w:rsidRDefault="00EE5C95"/>
    <w:p w14:paraId="295E29E8" w14:textId="77777777" w:rsidR="00EE5C95" w:rsidRDefault="00EE5C95"/>
    <w:p w14:paraId="1C7A8020" w14:textId="77777777" w:rsidR="002B199F" w:rsidRDefault="00EE5C95">
      <w:r>
        <w:t xml:space="preserve">                               </w:t>
      </w:r>
    </w:p>
    <w:p w14:paraId="2292131C" w14:textId="77777777" w:rsidR="00794904" w:rsidRDefault="00794904"/>
    <w:p w14:paraId="58F3D796" w14:textId="77777777" w:rsidR="00794904" w:rsidRDefault="00794904"/>
    <w:p w14:paraId="1DA27B19" w14:textId="77777777" w:rsidR="00794904" w:rsidRDefault="00794904"/>
    <w:p w14:paraId="7D592D3E" w14:textId="77777777" w:rsidR="00794904" w:rsidRDefault="00794904"/>
    <w:p w14:paraId="6129A872" w14:textId="77777777" w:rsidR="00794904" w:rsidRDefault="00794904"/>
    <w:p w14:paraId="1630003F" w14:textId="77777777" w:rsidR="00794904" w:rsidRDefault="00C76C5C"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AE4F7" wp14:editId="6D4EAC9F">
                <wp:simplePos x="0" y="0"/>
                <wp:positionH relativeFrom="margin">
                  <wp:posOffset>1595120</wp:posOffset>
                </wp:positionH>
                <wp:positionV relativeFrom="paragraph">
                  <wp:posOffset>48895</wp:posOffset>
                </wp:positionV>
                <wp:extent cx="4695825" cy="2209800"/>
                <wp:effectExtent l="895350" t="38100" r="66675" b="571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209800"/>
                        </a:xfrm>
                        <a:prstGeom prst="cloudCallout">
                          <a:avLst>
                            <a:gd name="adj1" fmla="val -66668"/>
                            <a:gd name="adj2" fmla="val 35429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1231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36DB9E92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225F066E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47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125.6pt;margin-top:3.85pt;width:369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" adj="-3600,18453" fillcolor="white [3201]" strokecolor="#70ad47 [3209]" strokeweight="6pt">
                <v:stroke joinstyle="miter"/>
                <v:textbox>
                  <w:txbxContent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63AC4" w14:textId="77777777" w:rsidR="00794904" w:rsidRDefault="00794904"/>
    <w:p w14:paraId="1A894ECB" w14:textId="77777777" w:rsidR="00794904" w:rsidRDefault="00794904"/>
    <w:p w14:paraId="20A07034" w14:textId="77777777" w:rsidR="00794904" w:rsidRDefault="00794904"/>
    <w:p w14:paraId="45FD460B" w14:textId="77777777" w:rsidR="00794904" w:rsidRDefault="00794904"/>
    <w:p w14:paraId="2074F4F5" w14:textId="77777777" w:rsidR="00794904" w:rsidRDefault="00794904"/>
    <w:p w14:paraId="41E61021" w14:textId="77777777" w:rsidR="00794904" w:rsidRDefault="00794904"/>
    <w:p w14:paraId="32059383" w14:textId="77777777" w:rsidR="00794904" w:rsidRDefault="00794904"/>
    <w:p w14:paraId="1AF8D40C" w14:textId="77777777" w:rsidR="00794904" w:rsidRDefault="00794904"/>
    <w:p w14:paraId="56EB8076" w14:textId="77777777" w:rsidR="00794904" w:rsidRDefault="00794904"/>
    <w:p w14:paraId="23AC203C" w14:textId="77777777" w:rsidR="00794904" w:rsidRDefault="00794904"/>
    <w:p w14:paraId="1D5D70D2" w14:textId="77777777" w:rsidR="007D45D0" w:rsidRDefault="00C76C5C">
      <w:r>
        <w:rPr>
          <w:noProof/>
          <w:lang w:val="es-MX" w:eastAsia="es-MX" w:bidi="ar-SA"/>
        </w:rPr>
        <w:drawing>
          <wp:anchor distT="0" distB="0" distL="114300" distR="114300" simplePos="0" relativeHeight="251663360" behindDoc="1" locked="0" layoutInCell="1" allowOverlap="1" wp14:anchorId="7E41483E" wp14:editId="297D75B9">
            <wp:simplePos x="0" y="0"/>
            <wp:positionH relativeFrom="leftMargin">
              <wp:posOffset>748665</wp:posOffset>
            </wp:positionH>
            <wp:positionV relativeFrom="paragraph">
              <wp:posOffset>116205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DE5A8" w14:textId="77777777" w:rsidR="00561E64" w:rsidRDefault="00561E64"/>
    <w:p w14:paraId="24202ECE" w14:textId="77777777" w:rsidR="007D45D0" w:rsidRDefault="007D45D0"/>
    <w:tbl>
      <w:tblPr>
        <w:tblpPr w:leftFromText="141" w:rightFromText="141" w:horzAnchor="margin" w:tblpXSpec="center" w:tblpY="-360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1375"/>
        <w:gridCol w:w="1716"/>
        <w:gridCol w:w="3028"/>
      </w:tblGrid>
      <w:tr w:rsidR="00794904" w:rsidRPr="00C162A9" w14:paraId="67790131" w14:textId="77777777" w:rsidTr="00C76C5C">
        <w:trPr>
          <w:trHeight w:val="247"/>
        </w:trPr>
        <w:tc>
          <w:tcPr>
            <w:tcW w:w="5000" w:type="pct"/>
            <w:gridSpan w:val="4"/>
          </w:tcPr>
          <w:p w14:paraId="01B06756" w14:textId="77777777" w:rsidR="00794904" w:rsidRPr="00C162A9" w:rsidRDefault="00794904" w:rsidP="00DE2186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lastRenderedPageBreak/>
              <w:t>COLEGIO PSICOPEDAGÓGICO EL ARTE DEL SABER</w:t>
            </w:r>
          </w:p>
        </w:tc>
      </w:tr>
      <w:tr w:rsidR="00794904" w:rsidRPr="00C162A9" w14:paraId="6AE83FF9" w14:textId="77777777" w:rsidTr="00C76C5C">
        <w:trPr>
          <w:trHeight w:val="241"/>
        </w:trPr>
        <w:tc>
          <w:tcPr>
            <w:tcW w:w="1813" w:type="pct"/>
          </w:tcPr>
          <w:p w14:paraId="282FA26D" w14:textId="77777777"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4676F01C" w14:textId="77777777" w:rsidR="001F42CA" w:rsidRPr="00C162A9" w:rsidRDefault="001F42CA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16" w:type="pct"/>
          </w:tcPr>
          <w:p w14:paraId="5BE64B12" w14:textId="77777777" w:rsidR="00794904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2CDAD6C5" w14:textId="77777777" w:rsidR="00794904" w:rsidRPr="00C162A9" w:rsidRDefault="00BB7AA5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SEGUNDO</w:t>
            </w:r>
          </w:p>
        </w:tc>
        <w:tc>
          <w:tcPr>
            <w:tcW w:w="894" w:type="pct"/>
          </w:tcPr>
          <w:p w14:paraId="626E0640" w14:textId="77777777" w:rsidR="00794904" w:rsidRPr="00C162A9" w:rsidRDefault="00794904" w:rsidP="00A826C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577" w:type="pct"/>
          </w:tcPr>
          <w:p w14:paraId="31F2B86A" w14:textId="77777777" w:rsidR="00A826C0" w:rsidRDefault="00794904" w:rsidP="0096503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</w:t>
            </w:r>
            <w:r w:rsidR="00965031">
              <w:rPr>
                <w:rFonts w:ascii="Roboto Th" w:hAnsi="Roboto Th" w:cs="Arial"/>
                <w:b/>
                <w:sz w:val="24"/>
                <w:szCs w:val="24"/>
              </w:rPr>
              <w:t>:</w:t>
            </w:r>
          </w:p>
          <w:p w14:paraId="47999B51" w14:textId="77777777" w:rsidR="00965031" w:rsidRPr="00C162A9" w:rsidRDefault="00965031" w:rsidP="00965031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GUÍA 3 </w:t>
            </w:r>
            <w:r w:rsidR="00DE2186">
              <w:rPr>
                <w:rFonts w:ascii="Roboto Th" w:hAnsi="Roboto Th" w:cs="Arial"/>
                <w:b/>
                <w:sz w:val="24"/>
                <w:szCs w:val="24"/>
              </w:rPr>
              <w:t>/ QUINCENAL</w:t>
            </w:r>
          </w:p>
        </w:tc>
      </w:tr>
    </w:tbl>
    <w:p w14:paraId="6AEB3395" w14:textId="77777777" w:rsidR="00794904" w:rsidRDefault="00C76C5C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DE2186">
        <w:rPr>
          <w:rFonts w:ascii="Roboto Th" w:hAnsi="Roboto Th"/>
          <w:sz w:val="24"/>
          <w:szCs w:val="24"/>
        </w:rPr>
        <w:t>Conocer las partes de la ventana de Windows y sus funciones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5C26CC58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577A377D" w14:textId="77777777" w:rsidR="00B82D98" w:rsidRDefault="00794904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  <w:r w:rsidR="00B82D98">
        <w:rPr>
          <w:rFonts w:ascii="Cambria" w:hAnsi="Cambria"/>
          <w:b/>
          <w:sz w:val="24"/>
          <w:szCs w:val="24"/>
        </w:rPr>
        <w:t xml:space="preserve"> </w:t>
      </w:r>
    </w:p>
    <w:p w14:paraId="06AFA95B" w14:textId="77777777" w:rsidR="00794904" w:rsidRDefault="007B04FC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1C00AD9A" w14:textId="77777777" w:rsidR="003E788C" w:rsidRDefault="00C76C5C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D1A1625" wp14:editId="7CD05E68">
            <wp:simplePos x="0" y="0"/>
            <wp:positionH relativeFrom="column">
              <wp:posOffset>-131445</wp:posOffset>
            </wp:positionH>
            <wp:positionV relativeFrom="paragraph">
              <wp:posOffset>241935</wp:posOffset>
            </wp:positionV>
            <wp:extent cx="5981700" cy="420370"/>
            <wp:effectExtent l="0" t="0" r="0" b="0"/>
            <wp:wrapThrough wrapText="bothSides">
              <wp:wrapPolygon edited="0">
                <wp:start x="0" y="0"/>
                <wp:lineTo x="0" y="20556"/>
                <wp:lineTo x="21531" y="20556"/>
                <wp:lineTo x="2153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88C">
        <w:rPr>
          <w:rFonts w:ascii="Cambria" w:hAnsi="Cambria"/>
          <w:b/>
          <w:sz w:val="24"/>
          <w:szCs w:val="24"/>
        </w:rPr>
        <w:t>LA VENTANA DE WINDOWS</w:t>
      </w:r>
    </w:p>
    <w:p w14:paraId="6110A07F" w14:textId="77777777" w:rsidR="003E788C" w:rsidRDefault="003E788C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</w:p>
    <w:p w14:paraId="55EA00C7" w14:textId="77777777" w:rsidR="003E788C" w:rsidRPr="003E788C" w:rsidRDefault="003E788C" w:rsidP="003E788C">
      <w:pPr>
        <w:rPr>
          <w:lang w:val="es-ES" w:eastAsia="es-ES" w:bidi="ar-SA"/>
        </w:rPr>
      </w:pPr>
    </w:p>
    <w:p w14:paraId="0D2CA791" w14:textId="77777777" w:rsidR="003E788C" w:rsidRPr="003E788C" w:rsidRDefault="00C76C5C" w:rsidP="003E788C">
      <w:pPr>
        <w:rPr>
          <w:lang w:val="es-ES" w:eastAsia="es-ES" w:bidi="ar-SA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0C2BB3C" wp14:editId="2995C597">
            <wp:simplePos x="0" y="0"/>
            <wp:positionH relativeFrom="margin">
              <wp:posOffset>1428750</wp:posOffset>
            </wp:positionH>
            <wp:positionV relativeFrom="paragraph">
              <wp:posOffset>92710</wp:posOffset>
            </wp:positionV>
            <wp:extent cx="2552700" cy="1914606"/>
            <wp:effectExtent l="0" t="0" r="0" b="9525"/>
            <wp:wrapNone/>
            <wp:docPr id="9" name="Imagen 9" descr="Juan Portal Marcelo : Ventana de Windows y su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an Portal Marcelo : Ventana de Windows y sus par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50DEB" w14:textId="77777777" w:rsidR="003E788C" w:rsidRPr="003E788C" w:rsidRDefault="003E788C" w:rsidP="003E788C">
      <w:pPr>
        <w:rPr>
          <w:lang w:val="es-ES" w:eastAsia="es-ES" w:bidi="ar-SA"/>
        </w:rPr>
      </w:pPr>
    </w:p>
    <w:p w14:paraId="7993923C" w14:textId="77777777" w:rsidR="003E788C" w:rsidRPr="003E788C" w:rsidRDefault="003E788C" w:rsidP="003E788C">
      <w:pPr>
        <w:rPr>
          <w:lang w:val="es-ES" w:eastAsia="es-ES" w:bidi="ar-SA"/>
        </w:rPr>
      </w:pPr>
    </w:p>
    <w:p w14:paraId="2D5E0BE6" w14:textId="77777777" w:rsidR="003E788C" w:rsidRPr="003E788C" w:rsidRDefault="003E788C" w:rsidP="003E788C">
      <w:pPr>
        <w:rPr>
          <w:lang w:val="es-ES" w:eastAsia="es-ES" w:bidi="ar-SA"/>
        </w:rPr>
      </w:pPr>
    </w:p>
    <w:p w14:paraId="0BFB3306" w14:textId="77777777" w:rsidR="003E788C" w:rsidRPr="003E788C" w:rsidRDefault="003E788C" w:rsidP="003E788C">
      <w:pPr>
        <w:rPr>
          <w:lang w:val="es-ES" w:eastAsia="es-ES" w:bidi="ar-SA"/>
        </w:rPr>
      </w:pPr>
    </w:p>
    <w:p w14:paraId="3EE1370F" w14:textId="77777777" w:rsidR="003E788C" w:rsidRPr="003E788C" w:rsidRDefault="003E788C" w:rsidP="003E788C">
      <w:pPr>
        <w:rPr>
          <w:lang w:val="es-ES" w:eastAsia="es-ES" w:bidi="ar-SA"/>
        </w:rPr>
      </w:pPr>
    </w:p>
    <w:p w14:paraId="610A1808" w14:textId="77777777" w:rsidR="003E788C" w:rsidRPr="003E788C" w:rsidRDefault="003E788C" w:rsidP="003E788C">
      <w:pPr>
        <w:rPr>
          <w:lang w:val="es-ES" w:eastAsia="es-ES" w:bidi="ar-SA"/>
        </w:rPr>
      </w:pPr>
    </w:p>
    <w:p w14:paraId="5B48E616" w14:textId="77777777" w:rsidR="003E788C" w:rsidRPr="003E788C" w:rsidRDefault="003E788C" w:rsidP="003E788C">
      <w:pPr>
        <w:rPr>
          <w:lang w:val="es-ES" w:eastAsia="es-ES" w:bidi="ar-SA"/>
        </w:rPr>
      </w:pPr>
    </w:p>
    <w:p w14:paraId="16AFCB83" w14:textId="77777777" w:rsidR="003E788C" w:rsidRDefault="003E788C" w:rsidP="003E788C">
      <w:pPr>
        <w:rPr>
          <w:rFonts w:ascii="Cambria" w:eastAsiaTheme="minorEastAsia" w:hAnsi="Cambria" w:cstheme="minorBidi"/>
          <w:b/>
          <w:sz w:val="24"/>
          <w:szCs w:val="24"/>
          <w:lang w:val="es-ES" w:eastAsia="es-ES" w:bidi="ar-SA"/>
        </w:rPr>
      </w:pPr>
    </w:p>
    <w:p w14:paraId="711F1B2E" w14:textId="77777777" w:rsidR="003E788C" w:rsidRDefault="003E788C" w:rsidP="003E788C">
      <w:pPr>
        <w:rPr>
          <w:rFonts w:ascii="Cambria" w:eastAsiaTheme="minorEastAsia" w:hAnsi="Cambria" w:cstheme="minorBidi"/>
          <w:b/>
          <w:sz w:val="24"/>
          <w:szCs w:val="24"/>
          <w:lang w:val="es-ES" w:eastAsia="es-ES" w:bidi="ar-SA"/>
        </w:rPr>
      </w:pPr>
    </w:p>
    <w:p w14:paraId="5162B590" w14:textId="77777777" w:rsidR="005967EA" w:rsidRDefault="003E788C" w:rsidP="005967EA">
      <w:pPr>
        <w:tabs>
          <w:tab w:val="left" w:pos="1395"/>
        </w:tabs>
        <w:rPr>
          <w:rFonts w:ascii="Cambria" w:hAnsi="Cambria"/>
          <w:b/>
          <w:sz w:val="24"/>
          <w:szCs w:val="24"/>
        </w:rPr>
      </w:pPr>
      <w:r>
        <w:rPr>
          <w:lang w:val="es-ES" w:eastAsia="es-ES" w:bidi="ar-SA"/>
        </w:rPr>
        <w:tab/>
      </w:r>
    </w:p>
    <w:p w14:paraId="52DC26E9" w14:textId="77777777" w:rsidR="00AC7945" w:rsidRPr="005967EA" w:rsidRDefault="00AC7945" w:rsidP="00AC7945">
      <w:pPr>
        <w:rPr>
          <w:rFonts w:ascii="Cambria" w:hAnsi="Cambria"/>
          <w:sz w:val="24"/>
          <w:szCs w:val="24"/>
          <w:lang w:val="es-ES" w:eastAsia="es-ES" w:bidi="ar-SA"/>
        </w:rPr>
      </w:pPr>
    </w:p>
    <w:p w14:paraId="62CD8B10" w14:textId="77777777" w:rsidR="00C76C5C" w:rsidRDefault="00C76C5C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b/>
          <w:bCs/>
          <w:color w:val="333333"/>
          <w:sz w:val="24"/>
          <w:szCs w:val="24"/>
          <w:lang w:bidi="ar-SA"/>
        </w:rPr>
      </w:pPr>
    </w:p>
    <w:p w14:paraId="025CDD87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5967EA">
        <w:rPr>
          <w:rFonts w:ascii="Cambria" w:eastAsia="Times New Roman" w:hAnsi="Cambria" w:cs="Arial"/>
          <w:b/>
          <w:bCs/>
          <w:color w:val="333333"/>
          <w:lang w:bidi="ar-SA"/>
        </w:rPr>
        <w:t>La ventana:</w:t>
      </w:r>
      <w:r w:rsidRPr="005967EA">
        <w:rPr>
          <w:rFonts w:ascii="Cambria" w:eastAsia="Times New Roman" w:hAnsi="Cambria" w:cs="Arial"/>
          <w:color w:val="333333"/>
          <w:lang w:bidi="ar-SA"/>
        </w:rPr>
        <w:t xml:space="preserve"> Windows, como su nombre indica (Windows significa ventanas, en inglés) </w:t>
      </w:r>
      <w:proofErr w:type="gramStart"/>
      <w:r w:rsidRPr="005967EA">
        <w:rPr>
          <w:rFonts w:ascii="Cambria" w:eastAsia="Times New Roman" w:hAnsi="Cambria" w:cs="Arial"/>
          <w:color w:val="333333"/>
          <w:lang w:bidi="ar-SA"/>
        </w:rPr>
        <w:t>esta compuesto</w:t>
      </w:r>
      <w:proofErr w:type="gramEnd"/>
      <w:r w:rsidRPr="005967EA">
        <w:rPr>
          <w:rFonts w:ascii="Cambria" w:eastAsia="Times New Roman" w:hAnsi="Cambria" w:cs="Arial"/>
          <w:color w:val="333333"/>
          <w:lang w:bidi="ar-SA"/>
        </w:rPr>
        <w:t xml:space="preserve"> por ventanas. Un programa, un fichero, una carpeta o cualquier aplicación que se abra lo hará dentro de una ventana.</w:t>
      </w:r>
    </w:p>
    <w:p w14:paraId="3FAB290F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</w:p>
    <w:p w14:paraId="2452F3F4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5967EA">
        <w:rPr>
          <w:rFonts w:ascii="Cambria" w:eastAsia="Times New Roman" w:hAnsi="Cambria" w:cs="Arial"/>
          <w:color w:val="333333"/>
          <w:lang w:bidi="ar-SA"/>
        </w:rPr>
        <w:t>Depende de la aplicación ejecutada (ya sean programas, archivos o carpetas) variará el contenido de la ventana, pero hay elementos que siempre se repetirán: los botones de control, la barra de título, la barra de menús, la barra de herramientas, las barras de desplazamiento y la barra de estado.</w:t>
      </w:r>
    </w:p>
    <w:p w14:paraId="1D659768" w14:textId="77777777" w:rsidR="005967EA" w:rsidRPr="005967EA" w:rsidRDefault="00C76C5C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C76C5C">
        <w:rPr>
          <w:rFonts w:ascii="Cambria" w:eastAsia="Times New Roman" w:hAnsi="Cambria" w:cs="Arial"/>
          <w:noProof/>
          <w:color w:val="333333"/>
          <w:lang w:bidi="ar-SA"/>
        </w:rPr>
        <w:drawing>
          <wp:anchor distT="0" distB="0" distL="114300" distR="114300" simplePos="0" relativeHeight="251671552" behindDoc="0" locked="0" layoutInCell="1" allowOverlap="1" wp14:anchorId="71C9EEB2" wp14:editId="6AD70F62">
            <wp:simplePos x="0" y="0"/>
            <wp:positionH relativeFrom="page">
              <wp:align>center</wp:align>
            </wp:positionH>
            <wp:positionV relativeFrom="paragraph">
              <wp:posOffset>59690</wp:posOffset>
            </wp:positionV>
            <wp:extent cx="781050" cy="31438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3A5C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center"/>
        <w:rPr>
          <w:rFonts w:ascii="Cambria" w:eastAsia="Times New Roman" w:hAnsi="Cambria" w:cs="Arial"/>
          <w:color w:val="333333"/>
          <w:lang w:bidi="ar-SA"/>
        </w:rPr>
      </w:pPr>
    </w:p>
    <w:p w14:paraId="68C1C37F" w14:textId="77777777" w:rsidR="00C76C5C" w:rsidRPr="00C76C5C" w:rsidRDefault="00C76C5C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b/>
          <w:bCs/>
          <w:color w:val="333333"/>
          <w:lang w:bidi="ar-SA"/>
        </w:rPr>
      </w:pPr>
    </w:p>
    <w:p w14:paraId="6C75C470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5967EA">
        <w:rPr>
          <w:rFonts w:ascii="Cambria" w:eastAsia="Times New Roman" w:hAnsi="Cambria" w:cs="Arial"/>
          <w:b/>
          <w:bCs/>
          <w:color w:val="333333"/>
          <w:lang w:bidi="ar-SA"/>
        </w:rPr>
        <w:t>Botones de control:</w:t>
      </w:r>
      <w:r w:rsidRPr="005967EA">
        <w:rPr>
          <w:rFonts w:ascii="Cambria" w:eastAsia="Times New Roman" w:hAnsi="Cambria" w:cs="Arial"/>
          <w:color w:val="333333"/>
          <w:lang w:bidi="ar-SA"/>
        </w:rPr>
        <w:t> Son los botones situados en la parte posterior derecha de la ventana:</w:t>
      </w:r>
    </w:p>
    <w:p w14:paraId="7CFDECB4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center"/>
        <w:rPr>
          <w:rFonts w:ascii="Cambria" w:eastAsia="Times New Roman" w:hAnsi="Cambria" w:cs="Arial"/>
          <w:color w:val="333333"/>
          <w:lang w:bidi="ar-SA"/>
        </w:rPr>
      </w:pPr>
      <w:r w:rsidRPr="00C76C5C">
        <w:rPr>
          <w:rFonts w:ascii="Cambria" w:eastAsia="Times New Roman" w:hAnsi="Cambria" w:cs="Arial"/>
          <w:noProof/>
          <w:color w:val="7D181E"/>
          <w:lang w:bidi="ar-SA"/>
        </w:rPr>
        <w:drawing>
          <wp:inline distT="0" distB="0" distL="0" distR="0" wp14:anchorId="57761205" wp14:editId="679E278D">
            <wp:extent cx="238125" cy="219075"/>
            <wp:effectExtent l="0" t="0" r="9525" b="9525"/>
            <wp:docPr id="21" name="Imagen 21" descr="Botón minimizar ventan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tón minimizar ventan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A483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5967EA">
        <w:rPr>
          <w:rFonts w:ascii="Cambria" w:eastAsia="Times New Roman" w:hAnsi="Cambria" w:cs="Arial"/>
          <w:color w:val="333333"/>
          <w:lang w:bidi="ar-SA"/>
        </w:rPr>
        <w:t>Este botón sirve para </w:t>
      </w:r>
      <w:r w:rsidRPr="005967EA">
        <w:rPr>
          <w:rFonts w:ascii="Cambria" w:eastAsia="Times New Roman" w:hAnsi="Cambria" w:cs="Arial"/>
          <w:b/>
          <w:bCs/>
          <w:color w:val="333333"/>
          <w:lang w:bidi="ar-SA"/>
        </w:rPr>
        <w:t>minimizar la ventana</w:t>
      </w:r>
      <w:r w:rsidRPr="005967EA">
        <w:rPr>
          <w:rFonts w:ascii="Cambria" w:eastAsia="Times New Roman" w:hAnsi="Cambria" w:cs="Arial"/>
          <w:color w:val="333333"/>
          <w:lang w:bidi="ar-SA"/>
        </w:rPr>
        <w:t>. De esta manera al hacer un clic en él se reduce la medida de la ventana al mínimo y se esconde en la barra de tareas;</w:t>
      </w:r>
    </w:p>
    <w:p w14:paraId="13A9F774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</w:p>
    <w:p w14:paraId="7A86EA04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center"/>
        <w:rPr>
          <w:rFonts w:ascii="Cambria" w:eastAsia="Times New Roman" w:hAnsi="Cambria" w:cs="Arial"/>
          <w:color w:val="333333"/>
          <w:lang w:bidi="ar-SA"/>
        </w:rPr>
      </w:pPr>
      <w:r w:rsidRPr="00C76C5C">
        <w:rPr>
          <w:rFonts w:ascii="Cambria" w:eastAsia="Times New Roman" w:hAnsi="Cambria" w:cs="Arial"/>
          <w:noProof/>
          <w:color w:val="7D181E"/>
          <w:lang w:bidi="ar-SA"/>
        </w:rPr>
        <w:drawing>
          <wp:inline distT="0" distB="0" distL="0" distR="0" wp14:anchorId="39602EFB" wp14:editId="39F71618">
            <wp:extent cx="228600" cy="219075"/>
            <wp:effectExtent l="0" t="0" r="0" b="9525"/>
            <wp:docPr id="20" name="Imagen 20" descr="Botón maximizar ventan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tón maximizar ventan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833B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5967EA">
        <w:rPr>
          <w:rFonts w:ascii="Cambria" w:eastAsia="Times New Roman" w:hAnsi="Cambria" w:cs="Arial"/>
          <w:color w:val="333333"/>
          <w:lang w:bidi="ar-SA"/>
        </w:rPr>
        <w:t>Este botón sirve para </w:t>
      </w:r>
      <w:r w:rsidRPr="005967EA">
        <w:rPr>
          <w:rFonts w:ascii="Cambria" w:eastAsia="Times New Roman" w:hAnsi="Cambria" w:cs="Arial"/>
          <w:b/>
          <w:bCs/>
          <w:color w:val="333333"/>
          <w:lang w:bidi="ar-SA"/>
        </w:rPr>
        <w:t>maximizar la ventana</w:t>
      </w:r>
      <w:r w:rsidRPr="005967EA">
        <w:rPr>
          <w:rFonts w:ascii="Cambria" w:eastAsia="Times New Roman" w:hAnsi="Cambria" w:cs="Arial"/>
          <w:color w:val="333333"/>
          <w:lang w:bidi="ar-SA"/>
        </w:rPr>
        <w:t>. Al hacer un clic en él la ventana aumenta de medida hasta ocupar toda la pantalla.</w:t>
      </w:r>
    </w:p>
    <w:p w14:paraId="54D337F0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center"/>
        <w:rPr>
          <w:rFonts w:ascii="Cambria" w:eastAsia="Times New Roman" w:hAnsi="Cambria" w:cs="Arial"/>
          <w:color w:val="333333"/>
          <w:lang w:bidi="ar-SA"/>
        </w:rPr>
      </w:pPr>
      <w:r w:rsidRPr="00C76C5C">
        <w:rPr>
          <w:rFonts w:ascii="Cambria" w:eastAsia="Times New Roman" w:hAnsi="Cambria" w:cs="Arial"/>
          <w:noProof/>
          <w:color w:val="7D181E"/>
          <w:lang w:bidi="ar-SA"/>
        </w:rPr>
        <w:drawing>
          <wp:inline distT="0" distB="0" distL="0" distR="0" wp14:anchorId="5717786D" wp14:editId="3A73C20B">
            <wp:extent cx="238125" cy="228600"/>
            <wp:effectExtent l="0" t="0" r="9525" b="0"/>
            <wp:docPr id="19" name="Imagen 19" descr="Botón restaura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tón restaurar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D34B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  <w:r w:rsidRPr="005967EA">
        <w:rPr>
          <w:rFonts w:ascii="Cambria" w:eastAsia="Times New Roman" w:hAnsi="Cambria" w:cs="Arial"/>
          <w:color w:val="333333"/>
          <w:lang w:bidi="ar-SA"/>
        </w:rPr>
        <w:t>Una vez la ventana ocupa toda la pantalla el icono cambia y se muestra este otro. Al pulsar el </w:t>
      </w:r>
      <w:r w:rsidRPr="005967EA">
        <w:rPr>
          <w:rFonts w:ascii="Cambria" w:eastAsia="Times New Roman" w:hAnsi="Cambria" w:cs="Arial"/>
          <w:b/>
          <w:bCs/>
          <w:color w:val="333333"/>
          <w:lang w:bidi="ar-SA"/>
        </w:rPr>
        <w:t>botón de restaurar</w:t>
      </w:r>
      <w:r w:rsidRPr="005967EA">
        <w:rPr>
          <w:rFonts w:ascii="Cambria" w:eastAsia="Times New Roman" w:hAnsi="Cambria" w:cs="Arial"/>
          <w:color w:val="333333"/>
          <w:lang w:bidi="ar-SA"/>
        </w:rPr>
        <w:t>, la ventana vuelve a recuperar la medida en que estaba antes de maximizarla;</w:t>
      </w:r>
    </w:p>
    <w:p w14:paraId="4E57CDAB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lang w:bidi="ar-SA"/>
        </w:rPr>
      </w:pPr>
    </w:p>
    <w:p w14:paraId="197A08C4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center"/>
        <w:rPr>
          <w:rFonts w:ascii="Cambria" w:eastAsia="Times New Roman" w:hAnsi="Cambria" w:cs="Arial"/>
          <w:color w:val="333333"/>
          <w:lang w:bidi="ar-SA"/>
        </w:rPr>
      </w:pPr>
      <w:r w:rsidRPr="00C76C5C">
        <w:rPr>
          <w:rFonts w:ascii="Cambria" w:eastAsia="Times New Roman" w:hAnsi="Cambria" w:cs="Arial"/>
          <w:noProof/>
          <w:color w:val="7D181E"/>
          <w:lang w:bidi="ar-SA"/>
        </w:rPr>
        <w:drawing>
          <wp:inline distT="0" distB="0" distL="0" distR="0" wp14:anchorId="05E7EEAD" wp14:editId="2DBC0BAF">
            <wp:extent cx="238125" cy="209550"/>
            <wp:effectExtent l="0" t="0" r="9525" b="0"/>
            <wp:docPr id="18" name="Imagen 18" descr="Botón para cerrar la ventan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tón para cerrar la ventan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1367" w14:textId="77777777" w:rsidR="005967EA" w:rsidRPr="005967EA" w:rsidRDefault="005967EA" w:rsidP="005967EA">
      <w:pPr>
        <w:widowControl/>
        <w:shd w:val="clear" w:color="auto" w:fill="FEFDFA"/>
        <w:autoSpaceDE/>
        <w:autoSpaceDN/>
        <w:jc w:val="both"/>
        <w:rPr>
          <w:rFonts w:ascii="Cambria" w:eastAsia="Times New Roman" w:hAnsi="Cambria" w:cs="Arial"/>
          <w:color w:val="333333"/>
          <w:sz w:val="24"/>
          <w:szCs w:val="24"/>
          <w:lang w:bidi="ar-SA"/>
        </w:rPr>
      </w:pPr>
      <w:r w:rsidRPr="005967EA">
        <w:rPr>
          <w:rFonts w:ascii="Cambria" w:eastAsia="Times New Roman" w:hAnsi="Cambria" w:cs="Arial"/>
          <w:color w:val="333333"/>
          <w:lang w:bidi="ar-SA"/>
        </w:rPr>
        <w:t>Al hacer un clic en este icono la ventana se cerrará.</w:t>
      </w:r>
    </w:p>
    <w:p w14:paraId="4C884C34" w14:textId="77777777" w:rsidR="00AC7945" w:rsidRPr="00AC7945" w:rsidRDefault="00AC7945" w:rsidP="00AC7945">
      <w:pPr>
        <w:rPr>
          <w:lang w:val="es-ES" w:eastAsia="es-ES" w:bidi="ar-SA"/>
        </w:rPr>
      </w:pPr>
    </w:p>
    <w:p w14:paraId="23E05569" w14:textId="77777777" w:rsidR="00AC7945" w:rsidRPr="00AC7945" w:rsidRDefault="00AC7945" w:rsidP="00AC7945">
      <w:pPr>
        <w:rPr>
          <w:lang w:val="es-ES" w:eastAsia="es-ES" w:bidi="ar-SA"/>
        </w:rPr>
      </w:pPr>
    </w:p>
    <w:p w14:paraId="703973E9" w14:textId="77777777" w:rsidR="00AC7945" w:rsidRDefault="00C76C5C" w:rsidP="00C76C5C">
      <w:pPr>
        <w:jc w:val="center"/>
        <w:rPr>
          <w:color w:val="FF0000"/>
          <w:lang w:val="es-ES" w:eastAsia="es-ES" w:bidi="ar-SA"/>
        </w:rPr>
      </w:pPr>
      <w:r w:rsidRPr="00C76C5C">
        <w:rPr>
          <w:color w:val="FF0000"/>
          <w:lang w:val="es-ES" w:eastAsia="es-ES" w:bidi="ar-SA"/>
        </w:rPr>
        <w:t>HOMEWORK</w:t>
      </w:r>
    </w:p>
    <w:p w14:paraId="67209885" w14:textId="77777777" w:rsidR="00C76C5C" w:rsidRDefault="00C76C5C" w:rsidP="00C76C5C">
      <w:pPr>
        <w:jc w:val="center"/>
        <w:rPr>
          <w:color w:val="FF0000"/>
          <w:lang w:val="es-ES" w:eastAsia="es-ES" w:bidi="ar-SA"/>
        </w:rPr>
      </w:pPr>
    </w:p>
    <w:p w14:paraId="68880F4A" w14:textId="77777777" w:rsidR="00C76C5C" w:rsidRPr="00C76C5C" w:rsidRDefault="00C76C5C" w:rsidP="00C76C5C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</w:rPr>
      </w:pPr>
      <w:r w:rsidRPr="00C76C5C">
        <w:rPr>
          <w:rFonts w:ascii="Cambria" w:hAnsi="Cambria"/>
        </w:rPr>
        <w:t>¿Qué es una carpeta en sistemas?</w:t>
      </w:r>
    </w:p>
    <w:p w14:paraId="46BF7614" w14:textId="77777777" w:rsidR="00C76C5C" w:rsidRPr="00C76C5C" w:rsidRDefault="00C76C5C" w:rsidP="00C76C5C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</w:rPr>
      </w:pPr>
      <w:r w:rsidRPr="00C76C5C">
        <w:rPr>
          <w:rFonts w:ascii="Cambria" w:hAnsi="Cambria"/>
        </w:rPr>
        <w:t>¿Cómo se crea una carpeta? Escribe los pasos.</w:t>
      </w:r>
    </w:p>
    <w:p w14:paraId="3A21C232" w14:textId="77777777" w:rsidR="00C76C5C" w:rsidRPr="00C76C5C" w:rsidRDefault="00C76C5C" w:rsidP="00C76C5C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</w:rPr>
      </w:pPr>
      <w:r w:rsidRPr="00C76C5C">
        <w:rPr>
          <w:rFonts w:ascii="Cambria" w:hAnsi="Cambria"/>
        </w:rPr>
        <w:t>¿Cómo se elimina una carpeta? Escribe los pasos.</w:t>
      </w:r>
    </w:p>
    <w:p w14:paraId="3C23C557" w14:textId="77777777" w:rsidR="00C76C5C" w:rsidRPr="00C76C5C" w:rsidRDefault="00C76C5C" w:rsidP="00C76C5C">
      <w:pPr>
        <w:pStyle w:val="Prrafodelista"/>
        <w:numPr>
          <w:ilvl w:val="0"/>
          <w:numId w:val="13"/>
        </w:numPr>
        <w:ind w:left="142" w:hanging="284"/>
        <w:rPr>
          <w:rFonts w:ascii="Cambria" w:hAnsi="Cambria"/>
        </w:rPr>
      </w:pPr>
      <w:r w:rsidRPr="00C76C5C">
        <w:rPr>
          <w:rFonts w:ascii="Cambria" w:hAnsi="Cambria"/>
        </w:rPr>
        <w:t>Dibuja el ícono de una carpeta de tu computador.</w:t>
      </w:r>
    </w:p>
    <w:p w14:paraId="435677E4" w14:textId="77777777" w:rsidR="00AC7945" w:rsidRPr="00AC7945" w:rsidRDefault="00AC7945" w:rsidP="00AC7945">
      <w:pPr>
        <w:rPr>
          <w:lang w:val="es-ES" w:eastAsia="es-ES" w:bidi="ar-SA"/>
        </w:rPr>
      </w:pPr>
    </w:p>
    <w:p w14:paraId="67424523" w14:textId="77777777" w:rsidR="00AC7945" w:rsidRPr="00AC7945" w:rsidRDefault="00AC7945" w:rsidP="00AC7945">
      <w:pPr>
        <w:rPr>
          <w:lang w:val="es-ES" w:eastAsia="es-ES" w:bidi="ar-SA"/>
        </w:rPr>
      </w:pPr>
    </w:p>
    <w:p w14:paraId="74632B59" w14:textId="77777777" w:rsidR="00AC7945" w:rsidRPr="00AC7945" w:rsidRDefault="00AC7945" w:rsidP="00AC7945">
      <w:pPr>
        <w:rPr>
          <w:lang w:val="es-ES" w:eastAsia="es-ES" w:bidi="ar-SA"/>
        </w:rPr>
      </w:pPr>
    </w:p>
    <w:p w14:paraId="1B82FB28" w14:textId="77777777" w:rsidR="00AC7945" w:rsidRPr="00AC7945" w:rsidRDefault="00AC7945" w:rsidP="00AC7945">
      <w:pPr>
        <w:rPr>
          <w:lang w:val="es-ES" w:eastAsia="es-ES" w:bidi="ar-SA"/>
        </w:rPr>
      </w:pPr>
    </w:p>
    <w:p w14:paraId="0AE9F0E5" w14:textId="77777777" w:rsidR="00AC7945" w:rsidRPr="00AC7945" w:rsidRDefault="00AC7945" w:rsidP="00AC7945">
      <w:pPr>
        <w:rPr>
          <w:lang w:val="es-ES" w:eastAsia="es-ES" w:bidi="ar-SA"/>
        </w:rPr>
      </w:pPr>
    </w:p>
    <w:p w14:paraId="4BCB3FFB" w14:textId="77777777" w:rsidR="00AC7945" w:rsidRDefault="00AC7945" w:rsidP="00AC7945">
      <w:pPr>
        <w:rPr>
          <w:lang w:val="es-ES" w:eastAsia="es-ES" w:bidi="ar-SA"/>
        </w:rPr>
      </w:pPr>
    </w:p>
    <w:p w14:paraId="4F626244" w14:textId="77777777" w:rsidR="00AC7945" w:rsidRPr="00AC7945" w:rsidRDefault="00AC7945" w:rsidP="00AC7945">
      <w:pPr>
        <w:rPr>
          <w:lang w:val="es-ES" w:eastAsia="es-ES" w:bidi="ar-SA"/>
        </w:rPr>
      </w:pPr>
    </w:p>
    <w:p w14:paraId="0C609BA1" w14:textId="77777777" w:rsidR="00AC7945" w:rsidRDefault="00AC7945" w:rsidP="00AC7945">
      <w:pPr>
        <w:rPr>
          <w:lang w:val="es-ES" w:eastAsia="es-ES" w:bidi="ar-SA"/>
        </w:rPr>
      </w:pPr>
    </w:p>
    <w:p w14:paraId="713F298E" w14:textId="77777777" w:rsidR="00AC7945" w:rsidRDefault="00AC7945" w:rsidP="00AC7945">
      <w:pPr>
        <w:rPr>
          <w:lang w:val="es-ES" w:eastAsia="es-ES" w:bidi="ar-SA"/>
        </w:rPr>
      </w:pPr>
    </w:p>
    <w:p w14:paraId="1F2A2406" w14:textId="77777777" w:rsidR="00AC7945" w:rsidRPr="00AC7945" w:rsidRDefault="00AC7945" w:rsidP="00AC7945">
      <w:pPr>
        <w:rPr>
          <w:lang w:val="es-ES" w:eastAsia="es-ES" w:bidi="ar-SA"/>
        </w:rPr>
      </w:pPr>
    </w:p>
    <w:p w14:paraId="2EB4C256" w14:textId="77777777" w:rsidR="00AC7945" w:rsidRPr="00AC7945" w:rsidRDefault="00AC7945" w:rsidP="00AC7945">
      <w:pPr>
        <w:rPr>
          <w:lang w:val="es-ES" w:eastAsia="es-ES" w:bidi="ar-SA"/>
        </w:rPr>
      </w:pPr>
    </w:p>
    <w:p w14:paraId="67903402" w14:textId="77777777" w:rsidR="00AC7945" w:rsidRPr="00AC7945" w:rsidRDefault="00AC7945" w:rsidP="00AC7945">
      <w:pPr>
        <w:rPr>
          <w:lang w:val="es-ES" w:eastAsia="es-ES" w:bidi="ar-SA"/>
        </w:rPr>
      </w:pPr>
    </w:p>
    <w:p w14:paraId="2228179B" w14:textId="77777777" w:rsidR="00AC7945" w:rsidRPr="00AC7945" w:rsidRDefault="00AC7945" w:rsidP="00AC7945">
      <w:pPr>
        <w:rPr>
          <w:lang w:val="es-ES" w:eastAsia="es-ES" w:bidi="ar-SA"/>
        </w:rPr>
      </w:pPr>
    </w:p>
    <w:p w14:paraId="771E57D8" w14:textId="77777777" w:rsidR="00AC7945" w:rsidRPr="00AC7945" w:rsidRDefault="00AC7945" w:rsidP="00AC7945">
      <w:pPr>
        <w:rPr>
          <w:lang w:val="es-ES" w:eastAsia="es-ES" w:bidi="ar-SA"/>
        </w:rPr>
      </w:pPr>
    </w:p>
    <w:p w14:paraId="621CDEB2" w14:textId="77777777" w:rsidR="00AC7945" w:rsidRDefault="00AC7945" w:rsidP="00AC7945">
      <w:pPr>
        <w:rPr>
          <w:lang w:val="es-ES" w:eastAsia="es-ES" w:bidi="ar-SA"/>
        </w:rPr>
      </w:pPr>
    </w:p>
    <w:p w14:paraId="08983BCB" w14:textId="77777777" w:rsidR="00AC7945" w:rsidRDefault="00AC7945" w:rsidP="00AC7945">
      <w:pPr>
        <w:tabs>
          <w:tab w:val="left" w:pos="2625"/>
        </w:tabs>
        <w:rPr>
          <w:lang w:val="es-ES" w:eastAsia="es-ES" w:bidi="ar-SA"/>
        </w:rPr>
      </w:pPr>
      <w:r>
        <w:rPr>
          <w:lang w:val="es-ES" w:eastAsia="es-ES" w:bidi="ar-SA"/>
        </w:rPr>
        <w:tab/>
      </w:r>
    </w:p>
    <w:p w14:paraId="533A8827" w14:textId="77777777" w:rsidR="00AC7945" w:rsidRDefault="00AC7945" w:rsidP="00AC7945">
      <w:pPr>
        <w:tabs>
          <w:tab w:val="left" w:pos="2625"/>
        </w:tabs>
        <w:rPr>
          <w:lang w:val="es-ES" w:eastAsia="es-ES" w:bidi="ar-SA"/>
        </w:rPr>
      </w:pPr>
    </w:p>
    <w:p w14:paraId="07861CDC" w14:textId="77777777" w:rsidR="00AC7945" w:rsidRDefault="00AC7945" w:rsidP="00AC7945">
      <w:pPr>
        <w:tabs>
          <w:tab w:val="left" w:pos="2625"/>
        </w:tabs>
        <w:rPr>
          <w:lang w:val="es-ES" w:eastAsia="es-ES" w:bidi="ar-SA"/>
        </w:rPr>
      </w:pPr>
    </w:p>
    <w:p w14:paraId="3F0DCB7C" w14:textId="77777777" w:rsidR="00DE2186" w:rsidRPr="00DE2186" w:rsidRDefault="00DE2186" w:rsidP="00DE2186">
      <w:pPr>
        <w:rPr>
          <w:lang w:val="es-ES" w:eastAsia="es-ES" w:bidi="ar-SA"/>
        </w:rPr>
      </w:pPr>
    </w:p>
    <w:p w14:paraId="0F442A4B" w14:textId="77777777" w:rsidR="00DE2186" w:rsidRPr="00DE2186" w:rsidRDefault="00DE2186" w:rsidP="00DE2186">
      <w:pPr>
        <w:rPr>
          <w:lang w:val="es-ES" w:eastAsia="es-ES" w:bidi="ar-SA"/>
        </w:rPr>
      </w:pPr>
    </w:p>
    <w:p w14:paraId="45173558" w14:textId="77777777" w:rsidR="00DE2186" w:rsidRPr="00DE2186" w:rsidRDefault="00DE2186" w:rsidP="00DE2186">
      <w:pPr>
        <w:rPr>
          <w:lang w:val="es-ES" w:eastAsia="es-ES" w:bidi="ar-SA"/>
        </w:rPr>
      </w:pPr>
    </w:p>
    <w:p w14:paraId="2666505B" w14:textId="77777777" w:rsidR="00DE2186" w:rsidRPr="00DE2186" w:rsidRDefault="00DE2186" w:rsidP="00DE2186">
      <w:pPr>
        <w:rPr>
          <w:lang w:val="es-ES" w:eastAsia="es-ES" w:bidi="ar-SA"/>
        </w:rPr>
      </w:pPr>
    </w:p>
    <w:p w14:paraId="3E256F4D" w14:textId="77777777" w:rsidR="00DE2186" w:rsidRPr="00DE2186" w:rsidRDefault="00DE2186" w:rsidP="00DE2186">
      <w:pPr>
        <w:rPr>
          <w:lang w:val="es-ES" w:eastAsia="es-ES" w:bidi="ar-SA"/>
        </w:rPr>
      </w:pPr>
    </w:p>
    <w:p w14:paraId="3D2BB850" w14:textId="77777777" w:rsidR="00DE2186" w:rsidRPr="00DE2186" w:rsidRDefault="00DE2186" w:rsidP="00DE2186">
      <w:pPr>
        <w:rPr>
          <w:lang w:val="es-ES" w:eastAsia="es-ES" w:bidi="ar-SA"/>
        </w:rPr>
      </w:pPr>
    </w:p>
    <w:p w14:paraId="514A98A6" w14:textId="77777777" w:rsidR="00DE2186" w:rsidRPr="00DE2186" w:rsidRDefault="00DE2186" w:rsidP="00DE2186">
      <w:pPr>
        <w:rPr>
          <w:lang w:val="es-ES" w:eastAsia="es-ES" w:bidi="ar-SA"/>
        </w:rPr>
      </w:pPr>
    </w:p>
    <w:p w14:paraId="35CEEC00" w14:textId="77777777" w:rsidR="00DE2186" w:rsidRPr="00DE2186" w:rsidRDefault="00DE2186" w:rsidP="00DE2186">
      <w:pPr>
        <w:rPr>
          <w:lang w:val="es-ES" w:eastAsia="es-ES" w:bidi="ar-SA"/>
        </w:rPr>
      </w:pPr>
    </w:p>
    <w:p w14:paraId="5E4091B7" w14:textId="77777777" w:rsidR="00DE2186" w:rsidRPr="00DE2186" w:rsidRDefault="00DE2186" w:rsidP="00DE2186">
      <w:pPr>
        <w:rPr>
          <w:lang w:val="es-ES" w:eastAsia="es-ES" w:bidi="ar-SA"/>
        </w:rPr>
      </w:pPr>
    </w:p>
    <w:p w14:paraId="6E2311E3" w14:textId="77777777" w:rsidR="00DE2186" w:rsidRDefault="00DE2186" w:rsidP="00DE2186">
      <w:pPr>
        <w:rPr>
          <w:lang w:val="es-ES" w:eastAsia="es-ES" w:bidi="ar-SA"/>
        </w:rPr>
      </w:pPr>
    </w:p>
    <w:p w14:paraId="52722DB2" w14:textId="77777777" w:rsidR="00DE2186" w:rsidRPr="00DE2186" w:rsidRDefault="00DE2186" w:rsidP="00DE2186">
      <w:pPr>
        <w:tabs>
          <w:tab w:val="left" w:pos="3180"/>
        </w:tabs>
        <w:rPr>
          <w:lang w:val="es-ES" w:eastAsia="es-ES" w:bidi="ar-SA"/>
        </w:rPr>
      </w:pPr>
    </w:p>
    <w:sectPr w:rsidR="00DE2186" w:rsidRPr="00DE2186" w:rsidSect="005967EA">
      <w:pgSz w:w="12240" w:h="15840" w:code="1"/>
      <w:pgMar w:top="1418" w:right="1041" w:bottom="1418" w:left="1418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0E93"/>
    <w:multiLevelType w:val="hybridMultilevel"/>
    <w:tmpl w:val="C29EA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4" w15:restartNumberingAfterBreak="0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6086463C"/>
    <w:multiLevelType w:val="hybridMultilevel"/>
    <w:tmpl w:val="D338B5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13D34"/>
    <w:rsid w:val="00020671"/>
    <w:rsid w:val="000562E8"/>
    <w:rsid w:val="000B5DC8"/>
    <w:rsid w:val="000D3283"/>
    <w:rsid w:val="00113043"/>
    <w:rsid w:val="001817A7"/>
    <w:rsid w:val="001D1FD9"/>
    <w:rsid w:val="001F149E"/>
    <w:rsid w:val="001F42CA"/>
    <w:rsid w:val="00267A2F"/>
    <w:rsid w:val="00286630"/>
    <w:rsid w:val="002B199F"/>
    <w:rsid w:val="002B2A51"/>
    <w:rsid w:val="002F0CA3"/>
    <w:rsid w:val="002F3B2D"/>
    <w:rsid w:val="00313E55"/>
    <w:rsid w:val="0034431E"/>
    <w:rsid w:val="00362801"/>
    <w:rsid w:val="003E788C"/>
    <w:rsid w:val="00410BEC"/>
    <w:rsid w:val="00415FB5"/>
    <w:rsid w:val="0045669B"/>
    <w:rsid w:val="00474D32"/>
    <w:rsid w:val="0048167E"/>
    <w:rsid w:val="004B25CE"/>
    <w:rsid w:val="004B5FC4"/>
    <w:rsid w:val="004C6F92"/>
    <w:rsid w:val="00511831"/>
    <w:rsid w:val="00561E64"/>
    <w:rsid w:val="005967EA"/>
    <w:rsid w:val="006976CA"/>
    <w:rsid w:val="00794904"/>
    <w:rsid w:val="007A1D67"/>
    <w:rsid w:val="007B04FC"/>
    <w:rsid w:val="007D45D0"/>
    <w:rsid w:val="008B2DE5"/>
    <w:rsid w:val="00965031"/>
    <w:rsid w:val="0096717A"/>
    <w:rsid w:val="009F01EE"/>
    <w:rsid w:val="009F7254"/>
    <w:rsid w:val="00A826C0"/>
    <w:rsid w:val="00A841A9"/>
    <w:rsid w:val="00AB2263"/>
    <w:rsid w:val="00AC7945"/>
    <w:rsid w:val="00B677EC"/>
    <w:rsid w:val="00B82D98"/>
    <w:rsid w:val="00B8598C"/>
    <w:rsid w:val="00BA3CA4"/>
    <w:rsid w:val="00BB6F6E"/>
    <w:rsid w:val="00BB7AA5"/>
    <w:rsid w:val="00BD5719"/>
    <w:rsid w:val="00C1032C"/>
    <w:rsid w:val="00C76C5C"/>
    <w:rsid w:val="00CB733C"/>
    <w:rsid w:val="00CE600C"/>
    <w:rsid w:val="00D13A41"/>
    <w:rsid w:val="00D75A9B"/>
    <w:rsid w:val="00DA2C1E"/>
    <w:rsid w:val="00DE18C1"/>
    <w:rsid w:val="00DE2186"/>
    <w:rsid w:val="00DE6365"/>
    <w:rsid w:val="00E400B8"/>
    <w:rsid w:val="00E8175D"/>
    <w:rsid w:val="00EE5C95"/>
    <w:rsid w:val="00EF5A58"/>
    <w:rsid w:val="00EF6223"/>
    <w:rsid w:val="00EF7676"/>
    <w:rsid w:val="00F5039C"/>
    <w:rsid w:val="00FA57A6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B435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rDLNDb2lI&amp;feature=youtu.b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://3.bp.blogspot.com/-lPBVmMp9sUk/UH7FRV8H_LI/AAAAAAAAAdc/EGUwYncFMXg/s1600/informatica_basica_ventanas_windows_cerrar.jpg" TargetMode="External"/><Relationship Id="rId7" Type="http://schemas.openxmlformats.org/officeDocument/2006/relationships/hyperlink" Target="https://www.youtube.com/watch?v=Jpsiu6RpzFM&amp;t=99s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1.bp.blogspot.com/-36InxNY6fyo/UH7FR9Gql-I/AAAAAAAAAdg/XSkIDP_sthU/s1600/informatica_basica_ventanas_windows_maximizar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2.bp.blogspot.com/-695ku7cIOZQ/UH7FSX2GXDI/AAAAAAAAAdw/u2hqd4V6K3g/s1600/informatica_basica_ventanas_windows_minimizar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lartedelsaber@hotmail.com" TargetMode="External"/><Relationship Id="rId19" Type="http://schemas.openxmlformats.org/officeDocument/2006/relationships/hyperlink" Target="http://4.bp.blogspot.com/-B9UGygJ7qj4/UH7FRg0toPI/AAAAAAAAAdo/n6e1xD1iIBc/s1600/informatica_basica_ventanas_windows_min_max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3FC7-CE57-4BA6-9152-B1AAA4EA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4</cp:revision>
  <dcterms:created xsi:type="dcterms:W3CDTF">2020-05-13T16:54:00Z</dcterms:created>
  <dcterms:modified xsi:type="dcterms:W3CDTF">2020-05-14T18:55:00Z</dcterms:modified>
</cp:coreProperties>
</file>