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Octavo.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Hoy veo el primer video, mañana veo el segundo video, al siguiente día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  <w:t>Enlace para descargar Álgebra del Baldor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"https://guao.org/sites/default/files/biblioteca/%C3%81lgebra de Baldor.pdf"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sz w:val="24"/>
          <w:szCs w:val="24"/>
        </w:rPr>
        <w:t>https://guao.org/sites/default/files/biblioteca/%C3%81lgebra%20de%20Baldor.pdf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Taller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right="2320" w:rightChars="0"/>
        <w:jc w:val="left"/>
        <w:rPr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0" w:leftChars="0" w:right="232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  <w:t>C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orregir los ejercicios Realizados la semana pasada (Álgebra de Baldor paginas 67 ejercicio 38 ).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0" w:leftChars="0" w:right="232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  <w:t>C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orregir los ejercicios Realizados la semana pasada (Álgebra de Baldor paginas 69 ejercicio 41 ).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Trabajo para la clase: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 xml:space="preserve">Remplazar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 xml:space="preserve"> </w:t>
      </w:r>
      <w:r>
        <w:drawing>
          <wp:inline distT="0" distB="0" distL="114300" distR="114300">
            <wp:extent cx="2200275" cy="17526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Ordenas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/>
          <w:lang w:val="es-CO"/>
        </w:rPr>
      </w:pPr>
      <w:r>
        <w:drawing>
          <wp:inline distT="0" distB="0" distL="114300" distR="114300">
            <wp:extent cx="1943100" cy="22669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</w:pPr>
      <w:r>
        <w:rPr>
          <w:rFonts w:hint="default"/>
          <w:lang w:val="es-CO"/>
        </w:rPr>
        <w:t>Reduzca</w:t>
      </w:r>
      <w:r>
        <w:drawing>
          <wp:inline distT="0" distB="0" distL="114300" distR="114300">
            <wp:extent cx="5266690" cy="1103630"/>
            <wp:effectExtent l="0" t="0" r="10160" b="127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/>
          <w:lang w:val="es-CO"/>
        </w:rPr>
      </w:pPr>
      <w:r>
        <w:rPr>
          <w:rFonts w:hint="default"/>
          <w:lang w:val="es-CO"/>
        </w:rPr>
        <w:t>Multiplicación</w:t>
      </w:r>
    </w:p>
    <w:p>
      <w:pPr>
        <w:numPr>
          <w:ilvl w:val="0"/>
          <w:numId w:val="0"/>
        </w:numPr>
      </w:pPr>
      <w:r>
        <w:rPr>
          <w:rFonts w:hint="default"/>
          <w:lang w:val="es-CO"/>
        </w:rPr>
        <w:t>Ejercicios 38</w:t>
      </w:r>
      <w:bookmarkStart w:id="0" w:name="_GoBack"/>
      <w:bookmarkEnd w:id="0"/>
      <w:r>
        <w:rPr>
          <w:rFonts w:hint="default"/>
          <w:lang w:val="es-CO"/>
        </w:rPr>
        <w:t xml:space="preserve">:  7 al 12 de la pagina 67 del álgebra 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SimSun" w:hAnsi="SimSun" w:eastAsia="SimSun" w:cs="SimSun"/>
        <w:b w:val="0"/>
        <w:sz w:val="24"/>
        <w:szCs w:val="24"/>
      </w:rPr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2F9FCF"/>
    <w:multiLevelType w:val="singleLevel"/>
    <w:tmpl w:val="752F9F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382E"/>
    <w:rsid w:val="0484218E"/>
    <w:rsid w:val="04876CDF"/>
    <w:rsid w:val="18792174"/>
    <w:rsid w:val="27B728C0"/>
    <w:rsid w:val="2ACA047F"/>
    <w:rsid w:val="453F7727"/>
    <w:rsid w:val="46EB5A8F"/>
    <w:rsid w:val="47C54586"/>
    <w:rsid w:val="526F3F42"/>
    <w:rsid w:val="5A29073D"/>
    <w:rsid w:val="5D0535C4"/>
    <w:rsid w:val="6540382E"/>
    <w:rsid w:val="69356B5B"/>
    <w:rsid w:val="72D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2020-04-06T16:55:00Z</dcterms:created>
  <dc:creator>google1563159686</dc:creator>
  <cp:lastModifiedBy>JEISON</cp:lastModifiedBy>
  <dcterms:modified xsi:type="dcterms:W3CDTF">2020-05-08T18:22:45Z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