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26" w:rsidRDefault="00EE0A26">
      <w:pPr>
        <w:rPr>
          <w:lang w:val="es-MX"/>
        </w:rPr>
      </w:pPr>
      <w:r>
        <w:rPr>
          <w:lang w:val="es-MX"/>
        </w:rPr>
        <w:t xml:space="preserve">Repaso </w:t>
      </w:r>
      <w:r w:rsidR="001F1E38">
        <w:rPr>
          <w:lang w:val="es-MX"/>
        </w:rPr>
        <w:t xml:space="preserve">de la vocal I y realizar la sopa de letra </w:t>
      </w:r>
    </w:p>
    <w:p w:rsidR="00EE0A26" w:rsidRDefault="00EE0A26">
      <w:pPr>
        <w:rPr>
          <w:lang w:val="es-MX"/>
        </w:rPr>
      </w:pPr>
    </w:p>
    <w:p w:rsidR="00EE0A26" w:rsidRPr="002C3E43" w:rsidRDefault="002C3E43">
      <w:pPr>
        <w:rPr>
          <w:lang w:val="es-MX"/>
        </w:rPr>
      </w:pPr>
      <w:r>
        <w:rPr>
          <w:noProof/>
        </w:rPr>
        <w:drawing>
          <wp:inline distT="0" distB="0" distL="0" distR="0">
            <wp:extent cx="4762500" cy="6734175"/>
            <wp:effectExtent l="0" t="0" r="0" b="9525"/>
            <wp:docPr id="1" name="Imagen 1" descr="Tacha la letra igual al modelo. Las Vocales 500 fichas de Aten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cha la letra igual al modelo. Las Vocales 500 fichas de Atenció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A26" w:rsidRPr="002C3E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26"/>
    <w:rsid w:val="001F1E38"/>
    <w:rsid w:val="002C3E43"/>
    <w:rsid w:val="009E6A0D"/>
    <w:rsid w:val="00B54607"/>
    <w:rsid w:val="00E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9A1E-2980-45DE-A67C-90FD925B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2020-05-03T06:15:00Z</dcterms:created>
  <dcterms:modified xsi:type="dcterms:W3CDTF">2020-05-03T06:15:00Z</dcterms:modified>
</cp:coreProperties>
</file>