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6E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1D3B10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6B2BFC">
        <w:rPr>
          <w:rFonts w:asciiTheme="majorHAnsi" w:hAnsiTheme="majorHAnsi"/>
          <w:b/>
        </w:rPr>
        <w:t>GRADO TERCERO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Default="00511831" w:rsidP="007D45D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el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:rsidR="00AA5461" w:rsidRPr="00AA5461" w:rsidRDefault="00E8175D" w:rsidP="00EE2337">
      <w:pPr>
        <w:ind w:left="567" w:hanging="567"/>
      </w:pPr>
      <w:r w:rsidRPr="00AA5461">
        <w:t xml:space="preserve">           </w:t>
      </w:r>
      <w:r w:rsidR="002B2A51" w:rsidRPr="00AA5461">
        <w:t>Video:</w:t>
      </w:r>
      <w:r w:rsidRPr="00AA5461">
        <w:t xml:space="preserve"> </w:t>
      </w:r>
      <w:r w:rsidR="00AA5461" w:rsidRPr="00AA5461">
        <w:t>Curso de Microsoft Word 2010. 8.1. Configurar la página. Márgenes, tamaño y orientación</w:t>
      </w:r>
    </w:p>
    <w:p w:rsidR="00EE2337" w:rsidRDefault="00EE2337" w:rsidP="00EE2337">
      <w:r>
        <w:rPr>
          <w:bCs/>
        </w:rPr>
        <w:t xml:space="preserve">           </w:t>
      </w:r>
      <w:hyperlink r:id="rId7" w:history="1">
        <w:r>
          <w:rPr>
            <w:rStyle w:val="Hipervnculo"/>
          </w:rPr>
          <w:t>https://www.youtube.com/watch?v=YW40JMR_Ns0&amp;feature=youtu.be</w:t>
        </w:r>
      </w:hyperlink>
    </w:p>
    <w:p w:rsidR="00797DEC" w:rsidRDefault="00797DEC" w:rsidP="00EE2337">
      <w:r>
        <w:t xml:space="preserve">           </w:t>
      </w:r>
      <w:r w:rsidRPr="00797DEC">
        <w:rPr>
          <w:rFonts w:ascii="Cambria" w:hAnsi="Cambria"/>
          <w:sz w:val="24"/>
          <w:szCs w:val="24"/>
        </w:rPr>
        <w:t>Video: que es word conceptos y parte</w:t>
      </w:r>
      <w:r>
        <w:rPr>
          <w:rFonts w:ascii="Cambria" w:hAnsi="Cambria"/>
          <w:sz w:val="24"/>
          <w:szCs w:val="24"/>
        </w:rPr>
        <w:t>s</w:t>
      </w:r>
    </w:p>
    <w:p w:rsidR="00797DEC" w:rsidRDefault="00797DEC" w:rsidP="00EE2337">
      <w:r>
        <w:t xml:space="preserve">           </w:t>
      </w:r>
      <w:hyperlink r:id="rId8" w:history="1">
        <w:r>
          <w:rPr>
            <w:rStyle w:val="Hipervnculo"/>
          </w:rPr>
          <w:t>https://www.youtube.com/watch?v=V9XJG9agpWk</w:t>
        </w:r>
      </w:hyperlink>
    </w:p>
    <w:p w:rsidR="00EE2337" w:rsidRPr="00EE2337" w:rsidRDefault="00EE2337" w:rsidP="00EE2337"/>
    <w:p w:rsidR="00A97A9F" w:rsidRDefault="00511831" w:rsidP="00A97A9F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Pr="000B5DC8">
          <w:rPr>
            <w:rStyle w:val="Hipervnculo"/>
          </w:rPr>
          <w:t>colartedelsaber@hotmail.com</w:t>
        </w:r>
      </w:hyperlink>
      <w:r w:rsidR="000562E8" w:rsidRPr="000B5DC8">
        <w:t xml:space="preserve"> </w:t>
      </w:r>
      <w:r w:rsidR="00A97A9F">
        <w:t>a más tardar el jueves 23 de abril.</w:t>
      </w:r>
    </w:p>
    <w:p w:rsidR="002D1C4C" w:rsidRPr="00A97A9F" w:rsidRDefault="002D1C4C" w:rsidP="002D1C4C">
      <w:pPr>
        <w:pStyle w:val="Prrafodelista"/>
        <w:numPr>
          <w:ilvl w:val="0"/>
          <w:numId w:val="1"/>
        </w:numPr>
        <w:ind w:left="567" w:hanging="567"/>
      </w:pPr>
      <w:r>
        <w:t xml:space="preserve">El video que encontraras en </w:t>
      </w:r>
      <w:proofErr w:type="spellStart"/>
      <w:r>
        <w:t>homework</w:t>
      </w:r>
      <w:proofErr w:type="spellEnd"/>
      <w:r>
        <w:t xml:space="preserve"> lo debes enviar por </w:t>
      </w:r>
      <w:proofErr w:type="spellStart"/>
      <w:r w:rsidRPr="002D1C4C">
        <w:t>whatsap</w:t>
      </w:r>
      <w:r>
        <w:t>p</w:t>
      </w:r>
      <w:proofErr w:type="spellEnd"/>
      <w:r>
        <w:t xml:space="preserve">. </w:t>
      </w:r>
    </w:p>
    <w:p w:rsidR="000562E8" w:rsidRDefault="000562E8" w:rsidP="00A97A9F">
      <w:pPr>
        <w:pStyle w:val="Prrafodelista"/>
        <w:spacing w:after="0"/>
        <w:ind w:left="567"/>
        <w:rPr>
          <w:noProof/>
        </w:rPr>
      </w:pPr>
    </w:p>
    <w:p w:rsidR="00A97A9F" w:rsidRPr="00A97A9F" w:rsidRDefault="00A97A9F" w:rsidP="00A97A9F">
      <w:pPr>
        <w:pStyle w:val="Prrafodelista"/>
        <w:spacing w:after="0"/>
        <w:ind w:left="567"/>
        <w:rPr>
          <w:color w:val="0563C1" w:themeColor="hyperlink"/>
          <w:u w:val="single"/>
        </w:rPr>
      </w:pPr>
    </w:p>
    <w:p w:rsidR="000562E8" w:rsidRDefault="00355C8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3BCD0C" wp14:editId="6B361B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019300" cy="1848781"/>
            <wp:effectExtent l="0" t="0" r="0" b="0"/>
            <wp:wrapNone/>
            <wp:docPr id="13" name="Imagen 13" descr="Stock Photo | Computadora para niños, Clases de computacio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ock Photo | Computadora para niños, Clases de computacion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EE5C95">
      <w:r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AA5461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4E1A" wp14:editId="4F4C1D27">
                <wp:simplePos x="0" y="0"/>
                <wp:positionH relativeFrom="margin">
                  <wp:posOffset>1072515</wp:posOffset>
                </wp:positionH>
                <wp:positionV relativeFrom="paragraph">
                  <wp:posOffset>47625</wp:posOffset>
                </wp:positionV>
                <wp:extent cx="4829175" cy="2143125"/>
                <wp:effectExtent l="57150" t="38100" r="66675" b="16859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48642"/>
                            <a:gd name="adj2" fmla="val 122922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D1C4C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informática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4E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84.45pt;margin-top:3.7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" adj="293,3735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D1C4C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informática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D45D0" w:rsidRDefault="007D45D0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08078BA5" wp14:editId="2484E992">
            <wp:simplePos x="0" y="0"/>
            <wp:positionH relativeFrom="page">
              <wp:posOffset>1285875</wp:posOffset>
            </wp:positionH>
            <wp:positionV relativeFrom="paragraph">
              <wp:posOffset>11430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p w:rsidR="00AA5461" w:rsidRDefault="00AA5461"/>
    <w:tbl>
      <w:tblPr>
        <w:tblpPr w:leftFromText="141" w:rightFromText="141" w:vertAnchor="text" w:horzAnchor="margin" w:tblpY="-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AA5461" w:rsidRPr="00C162A9" w:rsidTr="00AA5461">
        <w:trPr>
          <w:trHeight w:val="277"/>
        </w:trPr>
        <w:tc>
          <w:tcPr>
            <w:tcW w:w="5000" w:type="pct"/>
            <w:gridSpan w:val="4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          COLEGIO PSICOPEDAGÓGICO EL ARTE DEL SABER </w:t>
            </w:r>
          </w:p>
        </w:tc>
      </w:tr>
      <w:tr w:rsidR="00AA5461" w:rsidRPr="00C162A9" w:rsidTr="00AA5461">
        <w:trPr>
          <w:trHeight w:val="270"/>
        </w:trPr>
        <w:tc>
          <w:tcPr>
            <w:tcW w:w="1997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841" w:type="pct"/>
          </w:tcPr>
          <w:p w:rsidR="00AA5461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AA5461" w:rsidRPr="00C162A9" w:rsidRDefault="00AA5461" w:rsidP="00AA546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94904" w:rsidRDefault="00AA5461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>
        <w:rPr>
          <w:rFonts w:ascii="Roboto Th" w:hAnsi="Roboto Th"/>
          <w:sz w:val="24"/>
          <w:szCs w:val="24"/>
        </w:rPr>
        <w:t xml:space="preserve">Reconocer los elementos de Microsoft Word, </w:t>
      </w:r>
      <w:r w:rsidR="002F6D04">
        <w:rPr>
          <w:rFonts w:ascii="Roboto Th" w:hAnsi="Roboto Th"/>
          <w:sz w:val="24"/>
          <w:szCs w:val="24"/>
        </w:rPr>
        <w:t>sus funciones y nombres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:rsidR="00794904" w:rsidRDefault="00B82D98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(Copia el tema en el cuaderno y resuelve)</w:t>
      </w:r>
    </w:p>
    <w:p w:rsidR="00794904" w:rsidRPr="00392D1B" w:rsidRDefault="00794904" w:rsidP="00794904">
      <w:pPr>
        <w:pStyle w:val="Prrafodelista"/>
        <w:spacing w:after="0"/>
        <w:ind w:left="1080" w:hanging="1276"/>
        <w:jc w:val="both"/>
        <w:rPr>
          <w:rFonts w:ascii="Cambria" w:hAnsi="Cambria" w:cs="Arial"/>
          <w:b/>
          <w:lang w:val="es-CO"/>
        </w:rPr>
      </w:pPr>
    </w:p>
    <w:p w:rsidR="00AA5461" w:rsidRPr="00355C85" w:rsidRDefault="00794904" w:rsidP="00AA5461">
      <w:pPr>
        <w:pStyle w:val="Ttulo1"/>
        <w:spacing w:before="0" w:beforeAutospacing="0" w:after="0" w:afterAutospacing="0"/>
        <w:jc w:val="center"/>
        <w:textAlignment w:val="center"/>
        <w:rPr>
          <w:rFonts w:ascii="Cambria" w:hAnsi="Cambria"/>
          <w:b w:val="0"/>
          <w:bCs w:val="0"/>
          <w:color w:val="333333"/>
          <w:sz w:val="30"/>
          <w:szCs w:val="30"/>
        </w:rPr>
      </w:pPr>
      <w:r w:rsidRPr="00F372E9">
        <w:rPr>
          <w:rFonts w:ascii="Tahoma" w:hAnsi="Tahoma" w:cs="Tahoma"/>
          <w:sz w:val="30"/>
          <w:szCs w:val="30"/>
        </w:rPr>
        <w:tab/>
      </w:r>
      <w:hyperlink r:id="rId12" w:history="1">
        <w:r w:rsidR="00AA5461" w:rsidRPr="00355C85">
          <w:rPr>
            <w:rStyle w:val="Hipervnculo"/>
            <w:rFonts w:ascii="Cambria" w:hAnsi="Cambria"/>
            <w:b w:val="0"/>
            <w:bCs w:val="0"/>
            <w:color w:val="333333"/>
            <w:sz w:val="30"/>
            <w:szCs w:val="30"/>
          </w:rPr>
          <w:t>Microsoft Word: Pestaña Inicio</w:t>
        </w:r>
      </w:hyperlink>
    </w:p>
    <w:p w:rsidR="00AA5461" w:rsidRPr="00355C85" w:rsidRDefault="00AA5461" w:rsidP="00AA5461">
      <w:pPr>
        <w:pStyle w:val="Ttulo1"/>
        <w:spacing w:before="0" w:beforeAutospacing="0" w:after="0" w:afterAutospacing="0"/>
        <w:jc w:val="center"/>
        <w:textAlignment w:val="center"/>
        <w:rPr>
          <w:rFonts w:ascii="Cambria" w:hAnsi="Cambria"/>
          <w:b w:val="0"/>
          <w:bCs w:val="0"/>
          <w:color w:val="333333"/>
          <w:sz w:val="30"/>
          <w:szCs w:val="30"/>
        </w:rPr>
      </w:pPr>
    </w:p>
    <w:p w:rsidR="00AA5461" w:rsidRPr="00355C85" w:rsidRDefault="00AA5461" w:rsidP="00AA5461">
      <w:pPr>
        <w:ind w:left="-1134" w:firstLine="850"/>
        <w:jc w:val="center"/>
        <w:rPr>
          <w:rFonts w:ascii="Cambria" w:hAnsi="Cambria"/>
          <w:color w:val="333333"/>
          <w:sz w:val="21"/>
          <w:szCs w:val="21"/>
        </w:rPr>
      </w:pPr>
      <w:r w:rsidRPr="00355C85">
        <w:rPr>
          <w:rFonts w:ascii="Cambria" w:hAnsi="Cambria"/>
          <w:noProof/>
          <w:color w:val="009EB8"/>
          <w:sz w:val="21"/>
          <w:szCs w:val="21"/>
          <w:lang w:val="es-MX" w:eastAsia="es-MX" w:bidi="ar-SA"/>
        </w:rPr>
        <w:drawing>
          <wp:inline distT="0" distB="0" distL="0" distR="0">
            <wp:extent cx="6096000" cy="533400"/>
            <wp:effectExtent l="0" t="0" r="0" b="0"/>
            <wp:docPr id="11" name="Imagen 11" descr="http://1.bp.blogspot.com/-UJT9O7hoZoo/VGo6_KA6kYI/AAAAAAAAEvE/arMzZ2tbOQo/s1600/Pestana%2BInicio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UJT9O7hoZoo/VGo6_KA6kYI/AAAAAAAAEvE/arMzZ2tbOQo/s1600/Pestana%2BInicio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61" w:rsidRPr="00355C85" w:rsidRDefault="00AA5461" w:rsidP="00AA5461">
      <w:pPr>
        <w:jc w:val="center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La Pestaña Inicio.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Ésta pestaña es la primera de 7 pestañas con las que cuenta Microsoft Word. Es la pestaña más utilizada puesto que es la que nos va a permitir</w:t>
      </w: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 dar formato a todo el texto que pongamos en la zona de trabajo</w:t>
      </w:r>
      <w:r w:rsidRPr="002D1C4C">
        <w:rPr>
          <w:rFonts w:ascii="Cambria" w:hAnsi="Cambria"/>
          <w:color w:val="333333"/>
          <w:sz w:val="21"/>
          <w:szCs w:val="21"/>
        </w:rPr>
        <w:t>: desde tipo de letra, colores, tamaños, hasta otras herramientas útiles para darle un formato profesional.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Todas las pestañas se dividen en grupos (a los que yo también les llamo categorías), en este caso, la pestaña inicio se divide en cinco categorías: </w:t>
      </w:r>
      <w:r w:rsidRPr="002D1C4C">
        <w:rPr>
          <w:rFonts w:ascii="Cambria" w:hAnsi="Cambria"/>
          <w:iCs/>
          <w:color w:val="333333"/>
          <w:sz w:val="21"/>
          <w:szCs w:val="21"/>
        </w:rPr>
        <w:t>Portapapeles, Fuente, Párrafo, Estilos y Edición.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 xml:space="preserve">Un consejo útil para saber cómo se llama cada herramienta (o botón), es poner el puntero del ratón sobre éste y al término de 1 o 2 segundos aparece la información. 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a) Categoría Portapapeles:</w:t>
      </w:r>
    </w:p>
    <w:p w:rsidR="00AA5461" w:rsidRPr="002D1C4C" w:rsidRDefault="00EA3B52" w:rsidP="00AA5461">
      <w:pPr>
        <w:rPr>
          <w:rFonts w:ascii="Cambria" w:hAnsi="Cambria"/>
          <w:color w:val="333333"/>
          <w:sz w:val="21"/>
          <w:szCs w:val="21"/>
        </w:rPr>
      </w:pPr>
      <w:hyperlink r:id="rId15" w:history="1">
        <w:r w:rsidR="00AA5461" w:rsidRPr="002D1C4C">
          <w:rPr>
            <w:rFonts w:ascii="Cambria" w:hAnsi="Cambria"/>
            <w:noProof/>
            <w:color w:val="009EB8"/>
            <w:sz w:val="21"/>
            <w:szCs w:val="21"/>
            <w:lang w:val="es-MX" w:eastAsia="es-MX" w:bidi="ar-SA"/>
          </w:rPr>
          <w:drawing>
            <wp:inline distT="0" distB="0" distL="0" distR="0">
              <wp:extent cx="1514475" cy="866775"/>
              <wp:effectExtent l="0" t="0" r="9525" b="9525"/>
              <wp:docPr id="10" name="Imagen 10" descr="http://4.bp.blogspot.com/-_sDO00kzJrw/VGo9lcK9sDI/AAAAAAAAEvQ/nfJfqi34FPo/s1600/Portapapeles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4.bp.blogspot.com/-_sDO00kzJrw/VGo9lcK9sDI/AAAAAAAAEvQ/nfJfqi34FPo/s1600/Portapapeles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44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5461" w:rsidRPr="002D1C4C">
          <w:rPr>
            <w:rStyle w:val="Hipervnculo"/>
            <w:rFonts w:ascii="Cambria" w:hAnsi="Cambria"/>
            <w:color w:val="009EB8"/>
            <w:sz w:val="21"/>
            <w:szCs w:val="21"/>
          </w:rPr>
          <w:t> </w:t>
        </w:r>
      </w:hyperlink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En portapapeles encontramos 3 opciones principales: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-Cortar:</w:t>
      </w:r>
      <w:r w:rsidRPr="002D1C4C">
        <w:rPr>
          <w:rFonts w:ascii="Cambria" w:hAnsi="Cambria"/>
          <w:color w:val="333333"/>
          <w:sz w:val="21"/>
          <w:szCs w:val="21"/>
        </w:rPr>
        <w:t> es una opción que quita una parte de texto seleccionado de la zona de trabajo, el cual queda disponible para ponerse (pegarse) en otra parte de la zona de trabajo.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-Copiar:</w:t>
      </w:r>
      <w:r w:rsidRPr="002D1C4C">
        <w:rPr>
          <w:rFonts w:ascii="Cambria" w:hAnsi="Cambria"/>
          <w:color w:val="333333"/>
          <w:sz w:val="21"/>
          <w:szCs w:val="21"/>
        </w:rPr>
        <w:t> es una opción parecida a la anterior, sólo que esta opción no quita el texto seleccionado de la zona de trabajo, sino que solamente la copia y queda lista para ser pegada en otra zona de la hoja.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-Copiar formato:</w:t>
      </w:r>
      <w:r w:rsidRPr="002D1C4C">
        <w:rPr>
          <w:rFonts w:ascii="Cambria" w:hAnsi="Cambria"/>
          <w:color w:val="333333"/>
          <w:sz w:val="21"/>
          <w:szCs w:val="21"/>
        </w:rPr>
        <w:t> esta opción permite que un párrafo tenga el mismo formato que otro (por ejemplo mismo tipo de letra, tamaño, color, interlineado, etc.).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-Pegar:</w:t>
      </w:r>
      <w:r w:rsidRPr="002D1C4C">
        <w:rPr>
          <w:rFonts w:ascii="Cambria" w:hAnsi="Cambria"/>
          <w:color w:val="333333"/>
          <w:sz w:val="21"/>
          <w:szCs w:val="21"/>
        </w:rPr>
        <w:t> esta opción pega en la zona de trabajo el texto seleccionado que ha sido cortado o copiado.</w:t>
      </w: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</w:p>
    <w:p w:rsidR="00AA5461" w:rsidRPr="002D1C4C" w:rsidRDefault="00AA5461" w:rsidP="00AA5461">
      <w:pPr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  <w:sz w:val="21"/>
          <w:szCs w:val="21"/>
        </w:rPr>
        <w:t>b) Categoría Fuente:</w:t>
      </w:r>
    </w:p>
    <w:p w:rsidR="00AA5461" w:rsidRPr="002D1C4C" w:rsidRDefault="00EA3B52" w:rsidP="00AA5461">
      <w:pPr>
        <w:rPr>
          <w:rFonts w:ascii="Cambria" w:hAnsi="Cambria"/>
          <w:color w:val="333333"/>
          <w:sz w:val="21"/>
          <w:szCs w:val="21"/>
        </w:rPr>
      </w:pPr>
      <w:hyperlink r:id="rId17" w:history="1">
        <w:r w:rsidR="00AA5461" w:rsidRPr="002D1C4C">
          <w:rPr>
            <w:rFonts w:ascii="Cambria" w:hAnsi="Cambria"/>
            <w:noProof/>
            <w:color w:val="009EB8"/>
            <w:sz w:val="21"/>
            <w:szCs w:val="21"/>
            <w:lang w:val="es-MX" w:eastAsia="es-MX" w:bidi="ar-SA"/>
          </w:rPr>
          <w:drawing>
            <wp:inline distT="0" distB="0" distL="0" distR="0">
              <wp:extent cx="2495550" cy="876300"/>
              <wp:effectExtent l="0" t="0" r="0" b="0"/>
              <wp:docPr id="9" name="Imagen 9" descr="http://4.bp.blogspot.com/-vHZhU2d7aas/VGo-i4FOZCI/AAAAAAAAEvY/PJ822FtEHR0/s1600/Fuente.png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4.bp.blogspot.com/-vHZhU2d7aas/VGo-i4FOZCI/AAAAAAAAEvY/PJ822FtEHR0/s1600/Fuente.png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55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A5461" w:rsidRPr="002D1C4C">
          <w:rPr>
            <w:rStyle w:val="Hipervnculo"/>
            <w:rFonts w:ascii="Cambria" w:hAnsi="Cambria"/>
            <w:color w:val="009EB8"/>
            <w:sz w:val="21"/>
            <w:szCs w:val="21"/>
          </w:rPr>
          <w:t> </w:t>
        </w:r>
      </w:hyperlink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color w:val="333333"/>
          <w:sz w:val="21"/>
          <w:szCs w:val="21"/>
        </w:rPr>
        <w:t>En esta categoría encontramos lo referente a las fuentes (letras):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-Cuadro de tipografías: </w:t>
      </w:r>
      <w:r w:rsidRPr="002D1C4C">
        <w:rPr>
          <w:rFonts w:ascii="Cambria" w:hAnsi="Cambria"/>
          <w:color w:val="333333"/>
          <w:sz w:val="21"/>
          <w:szCs w:val="21"/>
        </w:rPr>
        <w:t>es el espacio donde seleccionamos el tipo de letra que queremos (es el área de texto blanca donde está predeterminada la tipografía llamada </w:t>
      </w:r>
      <w:r w:rsidRPr="002D1C4C">
        <w:rPr>
          <w:rFonts w:ascii="Cambria" w:hAnsi="Cambria"/>
          <w:iCs/>
          <w:color w:val="333333"/>
          <w:sz w:val="21"/>
          <w:szCs w:val="21"/>
        </w:rPr>
        <w:t>Calibri</w:t>
      </w:r>
      <w:r w:rsidRPr="002D1C4C">
        <w:rPr>
          <w:rFonts w:ascii="Cambria" w:hAnsi="Cambria"/>
          <w:color w:val="333333"/>
          <w:sz w:val="21"/>
          <w:szCs w:val="21"/>
        </w:rPr>
        <w:t>). 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-Cuadro de tamaño de texto: </w:t>
      </w:r>
      <w:r w:rsidRPr="002D1C4C">
        <w:rPr>
          <w:rFonts w:ascii="Cambria" w:hAnsi="Cambria"/>
          <w:color w:val="333333"/>
          <w:sz w:val="21"/>
          <w:szCs w:val="21"/>
        </w:rPr>
        <w:t>nos permite incrementar o decrementar el tamaño de las fuentes: es el área de texto blanca donde se encuentra predeterminado el tamaño </w:t>
      </w:r>
      <w:r w:rsidRPr="002D1C4C">
        <w:rPr>
          <w:rFonts w:ascii="Cambria" w:hAnsi="Cambria"/>
          <w:iCs/>
          <w:color w:val="333333"/>
          <w:sz w:val="21"/>
          <w:szCs w:val="21"/>
        </w:rPr>
        <w:t>11</w:t>
      </w:r>
      <w:r w:rsidRPr="002D1C4C">
        <w:rPr>
          <w:rFonts w:ascii="Cambria" w:hAnsi="Cambria"/>
          <w:color w:val="333333"/>
          <w:sz w:val="21"/>
          <w:szCs w:val="21"/>
        </w:rPr>
        <w:t>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-A y </w:t>
      </w:r>
      <w:proofErr w:type="gramStart"/>
      <w:r w:rsidRPr="002D1C4C">
        <w:rPr>
          <w:rFonts w:ascii="Cambria" w:hAnsi="Cambria"/>
          <w:b/>
          <w:bCs/>
          <w:color w:val="333333"/>
          <w:sz w:val="20"/>
          <w:szCs w:val="20"/>
        </w:rPr>
        <w:t>A </w:t>
      </w:r>
      <w:r w:rsidRPr="002D1C4C">
        <w:rPr>
          <w:rFonts w:ascii="Cambria" w:hAnsi="Cambria"/>
          <w:b/>
          <w:bCs/>
          <w:color w:val="333333"/>
        </w:rPr>
        <w:t>:</w:t>
      </w:r>
      <w:proofErr w:type="gramEnd"/>
      <w:r w:rsidRPr="002D1C4C">
        <w:rPr>
          <w:rFonts w:ascii="Cambria" w:hAnsi="Cambria"/>
          <w:b/>
          <w:bCs/>
          <w:color w:val="333333"/>
        </w:rPr>
        <w:t> </w:t>
      </w:r>
      <w:r w:rsidRPr="002D1C4C">
        <w:rPr>
          <w:rFonts w:ascii="Cambria" w:hAnsi="Cambria"/>
          <w:color w:val="333333"/>
        </w:rPr>
        <w:t>son otras opciones que nos permiten incrementar o decrementar el tamaño de la letra.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</w:t>
      </w:r>
      <w:proofErr w:type="spellStart"/>
      <w:r w:rsidRPr="002D1C4C">
        <w:rPr>
          <w:rFonts w:ascii="Cambria" w:hAnsi="Cambria"/>
          <w:b/>
          <w:bCs/>
          <w:color w:val="333333"/>
        </w:rPr>
        <w:t>Aa</w:t>
      </w:r>
      <w:proofErr w:type="spellEnd"/>
      <w:r w:rsidRPr="002D1C4C">
        <w:rPr>
          <w:rFonts w:ascii="Cambria" w:hAnsi="Cambria"/>
          <w:b/>
          <w:bCs/>
          <w:color w:val="333333"/>
        </w:rPr>
        <w:t xml:space="preserve"> con borrador: </w:t>
      </w:r>
      <w:r w:rsidRPr="002D1C4C">
        <w:rPr>
          <w:rFonts w:ascii="Cambria" w:hAnsi="Cambria"/>
          <w:color w:val="333333"/>
        </w:rPr>
        <w:t>esta opción nos permite borrar el formato de un texto seleccionado (quita estilo, tamaño, color e interlineado).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-N</w:t>
      </w:r>
      <w:r w:rsidRPr="002D1C4C">
        <w:rPr>
          <w:rFonts w:ascii="Cambria" w:hAnsi="Cambria"/>
          <w:color w:val="333333"/>
        </w:rPr>
        <w:t>: también llamado botón </w:t>
      </w:r>
      <w:proofErr w:type="gramStart"/>
      <w:r w:rsidRPr="002D1C4C">
        <w:rPr>
          <w:rFonts w:ascii="Cambria" w:hAnsi="Cambria"/>
          <w:b/>
          <w:bCs/>
          <w:color w:val="333333"/>
        </w:rPr>
        <w:t>negritas</w:t>
      </w:r>
      <w:proofErr w:type="gramEnd"/>
      <w:r w:rsidRPr="002D1C4C">
        <w:rPr>
          <w:rFonts w:ascii="Cambria" w:hAnsi="Cambria"/>
          <w:color w:val="333333"/>
        </w:rPr>
        <w:t>, nos permite </w:t>
      </w:r>
      <w:r w:rsidRPr="002D1C4C">
        <w:rPr>
          <w:rFonts w:ascii="Cambria" w:hAnsi="Cambria"/>
          <w:b/>
          <w:bCs/>
          <w:color w:val="333333"/>
        </w:rPr>
        <w:t>resaltar el color de un texto.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</w:t>
      </w:r>
      <w:r w:rsidRPr="002D1C4C">
        <w:rPr>
          <w:rFonts w:ascii="Cambria" w:hAnsi="Cambria"/>
          <w:b/>
          <w:bCs/>
          <w:iCs/>
          <w:color w:val="333333"/>
        </w:rPr>
        <w:t>K</w:t>
      </w:r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 de </w:t>
      </w:r>
      <w:r w:rsidRPr="002D1C4C">
        <w:rPr>
          <w:rFonts w:ascii="Cambria" w:hAnsi="Cambria"/>
          <w:b/>
          <w:bCs/>
          <w:color w:val="333333"/>
        </w:rPr>
        <w:t>itálicas o cursivas</w:t>
      </w:r>
      <w:r w:rsidRPr="002D1C4C">
        <w:rPr>
          <w:rFonts w:ascii="Cambria" w:hAnsi="Cambria"/>
          <w:color w:val="333333"/>
        </w:rPr>
        <w:t>, permite </w:t>
      </w:r>
      <w:r w:rsidRPr="002D1C4C">
        <w:rPr>
          <w:rFonts w:ascii="Cambria" w:hAnsi="Cambria"/>
          <w:iCs/>
          <w:color w:val="333333"/>
        </w:rPr>
        <w:t>resaltar el texto de esta forma.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iCs/>
          <w:color w:val="333333"/>
        </w:rPr>
        <w:t>-</w:t>
      </w:r>
      <w:r w:rsidRPr="002D1C4C">
        <w:rPr>
          <w:rFonts w:ascii="Cambria" w:hAnsi="Cambria"/>
          <w:b/>
          <w:bCs/>
          <w:iCs/>
          <w:color w:val="333333"/>
          <w:u w:val="single"/>
        </w:rPr>
        <w:t>S</w:t>
      </w:r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 </w:t>
      </w:r>
      <w:r w:rsidRPr="002D1C4C">
        <w:rPr>
          <w:rFonts w:ascii="Cambria" w:hAnsi="Cambria"/>
          <w:b/>
          <w:bCs/>
          <w:color w:val="333333"/>
        </w:rPr>
        <w:t>subrayado</w:t>
      </w:r>
      <w:r w:rsidRPr="002D1C4C">
        <w:rPr>
          <w:rFonts w:ascii="Cambria" w:hAnsi="Cambria"/>
          <w:color w:val="333333"/>
        </w:rPr>
        <w:t>, permite </w:t>
      </w:r>
      <w:r w:rsidRPr="002D1C4C">
        <w:rPr>
          <w:rFonts w:ascii="Cambria" w:hAnsi="Cambria"/>
          <w:color w:val="333333"/>
          <w:u w:val="single"/>
        </w:rPr>
        <w:t>subrayar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</w:rPr>
        <w:t>- </w:t>
      </w:r>
      <w:proofErr w:type="spellStart"/>
      <w:r w:rsidRPr="002D1C4C">
        <w:rPr>
          <w:rFonts w:ascii="Cambria" w:hAnsi="Cambria"/>
          <w:strike/>
          <w:color w:val="333333"/>
        </w:rPr>
        <w:t>abc</w:t>
      </w:r>
      <w:proofErr w:type="spellEnd"/>
      <w:r w:rsidRPr="002D1C4C">
        <w:rPr>
          <w:rFonts w:ascii="Cambria" w:hAnsi="Cambria"/>
          <w:b/>
          <w:bCs/>
          <w:color w:val="333333"/>
        </w:rPr>
        <w:t>: </w:t>
      </w:r>
      <w:r w:rsidRPr="002D1C4C">
        <w:rPr>
          <w:rFonts w:ascii="Cambria" w:hAnsi="Cambria"/>
          <w:color w:val="333333"/>
        </w:rPr>
        <w:t>también llamado botón </w:t>
      </w:r>
      <w:r w:rsidRPr="002D1C4C">
        <w:rPr>
          <w:rFonts w:ascii="Cambria" w:hAnsi="Cambria"/>
          <w:b/>
          <w:bCs/>
          <w:color w:val="333333"/>
        </w:rPr>
        <w:t>tachado</w:t>
      </w:r>
      <w:r w:rsidRPr="002D1C4C">
        <w:rPr>
          <w:rFonts w:ascii="Cambria" w:hAnsi="Cambria"/>
          <w:color w:val="333333"/>
          <w:sz w:val="21"/>
          <w:szCs w:val="21"/>
        </w:rPr>
        <w:t>, permite </w:t>
      </w:r>
      <w:r w:rsidRPr="002D1C4C">
        <w:rPr>
          <w:rFonts w:ascii="Cambria" w:hAnsi="Cambria"/>
          <w:strike/>
          <w:color w:val="333333"/>
          <w:sz w:val="21"/>
          <w:szCs w:val="21"/>
        </w:rPr>
        <w:t>tachar el texto de esta forma</w:t>
      </w:r>
      <w:r w:rsidRPr="002D1C4C">
        <w:rPr>
          <w:rFonts w:ascii="Cambria" w:hAnsi="Cambria"/>
          <w:color w:val="333333"/>
          <w:sz w:val="21"/>
          <w:szCs w:val="21"/>
        </w:rPr>
        <w:t>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-X subíndice: </w:t>
      </w:r>
      <w:r w:rsidRPr="002D1C4C">
        <w:rPr>
          <w:rFonts w:ascii="Cambria" w:hAnsi="Cambria"/>
          <w:color w:val="333333"/>
          <w:sz w:val="21"/>
          <w:szCs w:val="21"/>
        </w:rPr>
        <w:t>permite poner subíndices a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-X superíndice: </w:t>
      </w:r>
      <w:r w:rsidRPr="002D1C4C">
        <w:rPr>
          <w:rFonts w:ascii="Cambria" w:hAnsi="Cambria"/>
          <w:color w:val="333333"/>
          <w:sz w:val="21"/>
          <w:szCs w:val="21"/>
        </w:rPr>
        <w:t>permite poner superíndices a los textos.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1"/>
          <w:szCs w:val="21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>-</w:t>
      </w:r>
      <w:proofErr w:type="spellStart"/>
      <w:r w:rsidRPr="002D1C4C">
        <w:rPr>
          <w:rFonts w:ascii="Cambria" w:hAnsi="Cambria"/>
          <w:b/>
          <w:bCs/>
          <w:color w:val="333333"/>
          <w:sz w:val="21"/>
          <w:szCs w:val="21"/>
        </w:rPr>
        <w:t>Aa</w:t>
      </w:r>
      <w:proofErr w:type="spellEnd"/>
      <w:r w:rsidRPr="002D1C4C">
        <w:rPr>
          <w:rFonts w:ascii="Cambria" w:hAnsi="Cambria"/>
          <w:b/>
          <w:bCs/>
          <w:color w:val="333333"/>
          <w:sz w:val="21"/>
          <w:szCs w:val="21"/>
        </w:rPr>
        <w:t>: </w:t>
      </w:r>
      <w:r w:rsidRPr="002D1C4C">
        <w:rPr>
          <w:rFonts w:ascii="Cambria" w:hAnsi="Cambria"/>
          <w:color w:val="333333"/>
          <w:sz w:val="21"/>
          <w:szCs w:val="21"/>
        </w:rPr>
        <w:t>botón de mayúsculas o minúsculas, permite cambiar el estilo de mayúsculas a minúsculas o viceversa.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  <w:r w:rsidRPr="002D1C4C">
        <w:rPr>
          <w:rFonts w:ascii="Cambria" w:hAnsi="Cambria"/>
          <w:b/>
          <w:bCs/>
          <w:color w:val="333333"/>
          <w:sz w:val="21"/>
          <w:szCs w:val="21"/>
        </w:rPr>
        <w:t xml:space="preserve">-ab con </w:t>
      </w:r>
      <w:r w:rsidRPr="002D1C4C">
        <w:rPr>
          <w:rFonts w:ascii="Cambria" w:hAnsi="Cambria"/>
          <w:b/>
          <w:bCs/>
          <w:color w:val="333333"/>
          <w:sz w:val="20"/>
          <w:szCs w:val="20"/>
        </w:rPr>
        <w:t>marca textos</w:t>
      </w:r>
      <w:r w:rsidRPr="002D1C4C">
        <w:rPr>
          <w:rFonts w:ascii="Cambria" w:hAnsi="Cambria"/>
          <w:color w:val="333333"/>
          <w:sz w:val="20"/>
          <w:szCs w:val="20"/>
        </w:rPr>
        <w:t>: botón de resaltado de textos, permite </w:t>
      </w:r>
      <w:r w:rsidRPr="002D1C4C">
        <w:rPr>
          <w:rFonts w:ascii="Cambria" w:hAnsi="Cambria"/>
          <w:color w:val="333333"/>
          <w:sz w:val="20"/>
          <w:szCs w:val="20"/>
          <w:shd w:val="clear" w:color="auto" w:fill="00FF00"/>
        </w:rPr>
        <w:t>resaltar un texto de esta forma.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 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  <w:r w:rsidRPr="002D1C4C">
        <w:rPr>
          <w:rFonts w:ascii="Cambria" w:hAnsi="Cambria"/>
          <w:b/>
          <w:bCs/>
          <w:color w:val="333333"/>
          <w:sz w:val="20"/>
          <w:szCs w:val="20"/>
          <w:shd w:val="clear" w:color="auto" w:fill="FFFFFF"/>
        </w:rPr>
        <w:t>-A con subrayado rojo: 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también llamado </w:t>
      </w:r>
      <w:r w:rsidRPr="002D1C4C">
        <w:rPr>
          <w:rFonts w:ascii="Cambria" w:hAnsi="Cambria"/>
          <w:iCs/>
          <w:color w:val="333333"/>
          <w:sz w:val="20"/>
          <w:szCs w:val="20"/>
          <w:shd w:val="clear" w:color="auto" w:fill="FFFFFF"/>
        </w:rPr>
        <w:t>color de fuente,</w:t>
      </w:r>
      <w:r w:rsidRPr="002D1C4C">
        <w:rPr>
          <w:rFonts w:ascii="Cambria" w:hAnsi="Cambria"/>
          <w:color w:val="333333"/>
          <w:sz w:val="20"/>
          <w:szCs w:val="20"/>
          <w:shd w:val="clear" w:color="auto" w:fill="FFFFFF"/>
        </w:rPr>
        <w:t> permite </w:t>
      </w:r>
      <w:r w:rsidRPr="002D1C4C">
        <w:rPr>
          <w:rFonts w:ascii="Cambria" w:hAnsi="Cambria"/>
          <w:color w:val="990000"/>
          <w:sz w:val="20"/>
          <w:szCs w:val="20"/>
          <w:shd w:val="clear" w:color="auto" w:fill="FFFFFF"/>
        </w:rPr>
        <w:t>cambiar el color de un texto.</w:t>
      </w:r>
    </w:p>
    <w:p w:rsidR="00AA5461" w:rsidRPr="002D1C4C" w:rsidRDefault="00AA5461" w:rsidP="00AA5461">
      <w:pPr>
        <w:jc w:val="both"/>
        <w:rPr>
          <w:rFonts w:ascii="Cambria" w:hAnsi="Cambria"/>
          <w:color w:val="333333"/>
          <w:sz w:val="20"/>
          <w:szCs w:val="20"/>
        </w:rPr>
      </w:pPr>
    </w:p>
    <w:p w:rsidR="00794904" w:rsidRDefault="00355C85" w:rsidP="00FB3ED4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  <w:proofErr w:type="spellStart"/>
      <w:r w:rsidRPr="002D1C4C">
        <w:rPr>
          <w:rFonts w:ascii="Cambria" w:hAnsi="Cambria"/>
          <w:sz w:val="28"/>
          <w:szCs w:val="28"/>
        </w:rPr>
        <w:t>Homework</w:t>
      </w:r>
      <w:proofErr w:type="spellEnd"/>
      <w:r w:rsidRPr="002D1C4C">
        <w:rPr>
          <w:rFonts w:ascii="Cambria" w:hAnsi="Cambria"/>
          <w:sz w:val="28"/>
          <w:szCs w:val="28"/>
        </w:rPr>
        <w:t>.</w:t>
      </w:r>
    </w:p>
    <w:p w:rsidR="00FB3ED4" w:rsidRPr="002D1C4C" w:rsidRDefault="00FB3ED4" w:rsidP="00355C85">
      <w:pPr>
        <w:spacing w:before="101" w:line="232" w:lineRule="exact"/>
        <w:ind w:left="-1418"/>
        <w:jc w:val="center"/>
        <w:rPr>
          <w:rFonts w:ascii="Cambria" w:hAnsi="Cambria"/>
          <w:sz w:val="28"/>
          <w:szCs w:val="28"/>
        </w:rPr>
      </w:pPr>
    </w:p>
    <w:p w:rsidR="00355C85" w:rsidRPr="00FB3ED4" w:rsidRDefault="00FB3ED4" w:rsidP="00FB3ED4">
      <w:pPr>
        <w:spacing w:before="101" w:line="232" w:lineRule="exact"/>
        <w:ind w:left="-1418" w:firstLine="1418"/>
        <w:rPr>
          <w:rFonts w:ascii="Cambria" w:hAnsi="Cambria"/>
          <w:sz w:val="24"/>
          <w:szCs w:val="24"/>
        </w:rPr>
      </w:pPr>
      <w:r w:rsidRPr="00FB3ED4">
        <w:rPr>
          <w:rFonts w:ascii="Cambria" w:hAnsi="Cambria"/>
          <w:sz w:val="24"/>
          <w:szCs w:val="24"/>
        </w:rPr>
        <w:t>Según los videos de consulta responde:</w:t>
      </w:r>
    </w:p>
    <w:p w:rsidR="00355C85" w:rsidRPr="00FB3ED4" w:rsidRDefault="00355C85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¿Qué es word?</w:t>
      </w:r>
    </w:p>
    <w:p w:rsidR="00355C85" w:rsidRDefault="00355C85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Escribe las partes de la ventana de word.</w:t>
      </w:r>
    </w:p>
    <w:p w:rsidR="00FB3ED4" w:rsidRPr="00FB3ED4" w:rsidRDefault="00FB3ED4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>
        <w:rPr>
          <w:rFonts w:ascii="Cambria" w:hAnsi="Cambria"/>
        </w:rPr>
        <w:t>Escribe en word un saludo para tus compañeros y profe</w:t>
      </w:r>
      <w:r w:rsidR="00EA3B52">
        <w:rPr>
          <w:rFonts w:ascii="Cambria" w:hAnsi="Cambria"/>
        </w:rPr>
        <w:t>,</w:t>
      </w:r>
      <w:r>
        <w:rPr>
          <w:rFonts w:ascii="Cambria" w:hAnsi="Cambria"/>
        </w:rPr>
        <w:t xml:space="preserve"> mínimo de 10 renglones utilizand</w:t>
      </w:r>
      <w:r w:rsidR="00EA3B52">
        <w:rPr>
          <w:rFonts w:ascii="Cambria" w:hAnsi="Cambria"/>
        </w:rPr>
        <w:t>o las herramientas vistas.</w:t>
      </w:r>
      <w:bookmarkStart w:id="0" w:name="_GoBack"/>
      <w:bookmarkEnd w:id="0"/>
    </w:p>
    <w:p w:rsidR="00355C85" w:rsidRPr="00FB3ED4" w:rsidRDefault="000832B6" w:rsidP="00355C85">
      <w:pPr>
        <w:pStyle w:val="Prrafodelista"/>
        <w:numPr>
          <w:ilvl w:val="0"/>
          <w:numId w:val="12"/>
        </w:numPr>
        <w:spacing w:before="101" w:line="232" w:lineRule="exact"/>
        <w:rPr>
          <w:rFonts w:ascii="Cambria" w:hAnsi="Cambria"/>
        </w:rPr>
      </w:pPr>
      <w:r w:rsidRPr="00FB3ED4">
        <w:rPr>
          <w:rFonts w:ascii="Cambria" w:hAnsi="Cambria"/>
        </w:rPr>
        <w:t>Graba con el celular de alg</w:t>
      </w:r>
      <w:r w:rsidR="00FB3ED4">
        <w:rPr>
          <w:rFonts w:ascii="Cambria" w:hAnsi="Cambria"/>
        </w:rPr>
        <w:t>uno de tus padres el</w:t>
      </w:r>
      <w:r w:rsidR="002D1C4C" w:rsidRPr="00FB3ED4">
        <w:rPr>
          <w:rFonts w:ascii="Cambria" w:hAnsi="Cambria"/>
        </w:rPr>
        <w:t xml:space="preserve"> saludo para tus compañeros</w:t>
      </w:r>
      <w:r w:rsidR="00FB3ED4">
        <w:rPr>
          <w:rFonts w:ascii="Cambria" w:hAnsi="Cambria"/>
        </w:rPr>
        <w:t xml:space="preserve"> y profe mínimo en</w:t>
      </w:r>
      <w:r w:rsidR="002D1C4C" w:rsidRPr="00FB3ED4">
        <w:rPr>
          <w:rFonts w:ascii="Cambria" w:hAnsi="Cambria"/>
        </w:rPr>
        <w:t xml:space="preserve"> 30 segundos, después compártelo en el grupo de trabajo virtual de la profe Amanda; ella con gusto me lo reenviara para poder ver tu trabajo; anímate a ser creativo.</w:t>
      </w:r>
    </w:p>
    <w:p w:rsidR="00355C85" w:rsidRPr="00FB3ED4" w:rsidRDefault="00355C85" w:rsidP="00355C85">
      <w:pPr>
        <w:pStyle w:val="Prrafodelista"/>
        <w:spacing w:before="101" w:line="232" w:lineRule="exact"/>
        <w:ind w:left="367"/>
        <w:rPr>
          <w:rFonts w:ascii="Cambria" w:hAnsi="Cambria"/>
        </w:rPr>
      </w:pPr>
    </w:p>
    <w:sectPr w:rsidR="00355C85" w:rsidRPr="00FB3ED4" w:rsidSect="00AA5461">
      <w:pgSz w:w="12240" w:h="20160" w:code="5"/>
      <w:pgMar w:top="1418" w:right="1701" w:bottom="1418" w:left="170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5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43A"/>
    <w:multiLevelType w:val="hybridMultilevel"/>
    <w:tmpl w:val="D1C4E4E0"/>
    <w:lvl w:ilvl="0" w:tplc="A8FAED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832B6"/>
    <w:rsid w:val="000B5DC8"/>
    <w:rsid w:val="000D3283"/>
    <w:rsid w:val="001D1FD9"/>
    <w:rsid w:val="001D3B10"/>
    <w:rsid w:val="001F42CA"/>
    <w:rsid w:val="00286630"/>
    <w:rsid w:val="002B199F"/>
    <w:rsid w:val="002B2A51"/>
    <w:rsid w:val="002D1C4C"/>
    <w:rsid w:val="002F0CA3"/>
    <w:rsid w:val="002F3B2D"/>
    <w:rsid w:val="002F6D04"/>
    <w:rsid w:val="00313E55"/>
    <w:rsid w:val="0034431E"/>
    <w:rsid w:val="00355C85"/>
    <w:rsid w:val="00362801"/>
    <w:rsid w:val="003F23A6"/>
    <w:rsid w:val="00410BEC"/>
    <w:rsid w:val="0047568C"/>
    <w:rsid w:val="0048167E"/>
    <w:rsid w:val="004B25CE"/>
    <w:rsid w:val="00511831"/>
    <w:rsid w:val="00624222"/>
    <w:rsid w:val="006976CA"/>
    <w:rsid w:val="006B2BFC"/>
    <w:rsid w:val="00765252"/>
    <w:rsid w:val="00794904"/>
    <w:rsid w:val="00797DEC"/>
    <w:rsid w:val="007A1D67"/>
    <w:rsid w:val="007D45D0"/>
    <w:rsid w:val="008C4008"/>
    <w:rsid w:val="0096717A"/>
    <w:rsid w:val="009F01EE"/>
    <w:rsid w:val="009F7254"/>
    <w:rsid w:val="00A841A9"/>
    <w:rsid w:val="00A97A9F"/>
    <w:rsid w:val="00AA5461"/>
    <w:rsid w:val="00B677EC"/>
    <w:rsid w:val="00B82D98"/>
    <w:rsid w:val="00BB6F6E"/>
    <w:rsid w:val="00BD5719"/>
    <w:rsid w:val="00C1032C"/>
    <w:rsid w:val="00C56419"/>
    <w:rsid w:val="00CE600C"/>
    <w:rsid w:val="00D13A41"/>
    <w:rsid w:val="00D208E4"/>
    <w:rsid w:val="00DA2C1E"/>
    <w:rsid w:val="00DE6365"/>
    <w:rsid w:val="00E8175D"/>
    <w:rsid w:val="00EA3B52"/>
    <w:rsid w:val="00EE2337"/>
    <w:rsid w:val="00EE5C95"/>
    <w:rsid w:val="00EF7676"/>
    <w:rsid w:val="00FA57A6"/>
    <w:rsid w:val="00FB3ED4"/>
    <w:rsid w:val="00FB3F4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6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XJG9agpWk" TargetMode="External"/><Relationship Id="rId13" Type="http://schemas.openxmlformats.org/officeDocument/2006/relationships/hyperlink" Target="http://1.bp.blogspot.com/-UJT9O7hoZoo/VGo6_KA6kYI/AAAAAAAAEvE/arMzZ2tbOQo/s1600/Pestana+Inicio.pn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W40JMR_Ns0&amp;feature=youtu.be" TargetMode="External"/><Relationship Id="rId12" Type="http://schemas.openxmlformats.org/officeDocument/2006/relationships/hyperlink" Target="http://recreomerecido.blogspot.com/2014/11/microsoft-word-pestana-inicio.html" TargetMode="External"/><Relationship Id="rId17" Type="http://schemas.openxmlformats.org/officeDocument/2006/relationships/hyperlink" Target="http://4.bp.blogspot.com/-vHZhU2d7aas/VGo-i4FOZCI/AAAAAAAAEvY/PJ822FtEHR0/s1600/Fuente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4.bp.blogspot.com/-_sDO00kzJrw/VGo9lcK9sDI/AAAAAAAAEvQ/nfJfqi34FPo/s1600/Portapapeles.pn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8B3B-5B25-4E14-B96C-0F62D269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2020-04-14T17:40:00Z</dcterms:created>
  <dcterms:modified xsi:type="dcterms:W3CDTF">2020-04-14T18:25:00Z</dcterms:modified>
</cp:coreProperties>
</file>