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A4" w:rsidRPr="00F3161C" w:rsidRDefault="001B63A4" w:rsidP="001B63A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3161C">
        <w:rPr>
          <w:rFonts w:ascii="Arial" w:hAnsi="Arial" w:cs="Arial"/>
          <w:b/>
          <w:sz w:val="24"/>
          <w:szCs w:val="24"/>
        </w:rPr>
        <w:t>PLAN DE CONTINGENCIA DEL PERÍODO: II</w:t>
      </w:r>
    </w:p>
    <w:p w:rsidR="001B63A4" w:rsidRPr="00F3161C" w:rsidRDefault="001B63A4" w:rsidP="001B63A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B63A4" w:rsidRPr="00F3161C" w:rsidRDefault="001B63A4" w:rsidP="001B63A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3161C">
        <w:rPr>
          <w:rFonts w:ascii="Arial" w:hAnsi="Arial" w:cs="Arial"/>
          <w:b/>
          <w:sz w:val="24"/>
          <w:szCs w:val="24"/>
        </w:rPr>
        <w:t xml:space="preserve">DOCENTE: </w:t>
      </w:r>
      <w:r w:rsidRPr="00F3161C">
        <w:rPr>
          <w:rFonts w:ascii="Arial" w:hAnsi="Arial" w:cs="Arial"/>
          <w:bCs/>
          <w:sz w:val="24"/>
          <w:szCs w:val="24"/>
        </w:rPr>
        <w:t>Mayra Lorena Sánchez Delgado</w:t>
      </w:r>
      <w:r w:rsidRPr="00F3161C">
        <w:rPr>
          <w:rFonts w:ascii="Arial" w:hAnsi="Arial" w:cs="Arial"/>
          <w:b/>
          <w:sz w:val="24"/>
          <w:szCs w:val="24"/>
        </w:rPr>
        <w:t xml:space="preserve"> </w:t>
      </w:r>
      <w:r w:rsidRPr="00F3161C">
        <w:rPr>
          <w:rFonts w:ascii="Arial" w:hAnsi="Arial" w:cs="Arial"/>
          <w:b/>
          <w:sz w:val="24"/>
          <w:szCs w:val="24"/>
        </w:rPr>
        <w:tab/>
      </w:r>
      <w:r w:rsidRPr="00F3161C">
        <w:rPr>
          <w:rFonts w:ascii="Arial" w:hAnsi="Arial" w:cs="Arial"/>
          <w:b/>
          <w:sz w:val="24"/>
          <w:szCs w:val="24"/>
        </w:rPr>
        <w:tab/>
      </w:r>
      <w:r w:rsidRPr="00F3161C">
        <w:rPr>
          <w:rFonts w:ascii="Arial" w:hAnsi="Arial" w:cs="Arial"/>
          <w:b/>
          <w:sz w:val="24"/>
          <w:szCs w:val="24"/>
        </w:rPr>
        <w:tab/>
      </w:r>
      <w:r w:rsidRPr="00F3161C">
        <w:rPr>
          <w:rFonts w:ascii="Arial" w:hAnsi="Arial" w:cs="Arial"/>
          <w:b/>
          <w:sz w:val="24"/>
          <w:szCs w:val="24"/>
        </w:rPr>
        <w:tab/>
      </w:r>
      <w:r w:rsidRPr="00F3161C">
        <w:rPr>
          <w:rFonts w:ascii="Arial" w:hAnsi="Arial" w:cs="Arial"/>
          <w:b/>
          <w:sz w:val="24"/>
          <w:szCs w:val="24"/>
        </w:rPr>
        <w:tab/>
        <w:t xml:space="preserve">                      CURSO: </w:t>
      </w:r>
      <w:r>
        <w:rPr>
          <w:rFonts w:ascii="Arial" w:hAnsi="Arial" w:cs="Arial"/>
          <w:bCs/>
          <w:sz w:val="24"/>
          <w:szCs w:val="24"/>
        </w:rPr>
        <w:t>Tercero</w:t>
      </w:r>
    </w:p>
    <w:p w:rsidR="001B63A4" w:rsidRDefault="001B63A4" w:rsidP="001B63A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3161C">
        <w:rPr>
          <w:rFonts w:ascii="Arial" w:hAnsi="Arial" w:cs="Arial"/>
          <w:b/>
          <w:sz w:val="24"/>
          <w:szCs w:val="24"/>
        </w:rPr>
        <w:t xml:space="preserve">ASIGNATURA: </w:t>
      </w:r>
      <w:r w:rsidRPr="00F3161C">
        <w:rPr>
          <w:rFonts w:ascii="Arial" w:hAnsi="Arial" w:cs="Arial"/>
          <w:bCs/>
          <w:sz w:val="24"/>
          <w:szCs w:val="24"/>
        </w:rPr>
        <w:t xml:space="preserve">Ciencias Naturales </w:t>
      </w:r>
    </w:p>
    <w:p w:rsidR="001B63A4" w:rsidRPr="00CF219B" w:rsidRDefault="001B63A4" w:rsidP="001B63A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B63A4" w:rsidRPr="001B63A4" w:rsidRDefault="001B63A4" w:rsidP="001B63A4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63A4">
        <w:rPr>
          <w:rFonts w:ascii="Arial" w:hAnsi="Arial" w:cs="Arial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 reino animal y los seres humanos</w:t>
      </w:r>
    </w:p>
    <w:p w:rsidR="001B63A4" w:rsidRPr="001B63A4" w:rsidRDefault="001B63A4" w:rsidP="00CC5958">
      <w:pPr>
        <w:rPr>
          <w:rFonts w:ascii="Arial" w:hAnsi="Arial" w:cs="Arial"/>
          <w:i/>
          <w:sz w:val="24"/>
          <w:u w:val="single"/>
        </w:rPr>
      </w:pPr>
      <w:r w:rsidRPr="001B63A4">
        <w:rPr>
          <w:rFonts w:ascii="Arial" w:hAnsi="Arial" w:cs="Arial"/>
          <w:i/>
          <w:sz w:val="24"/>
          <w:u w:val="single"/>
        </w:rPr>
        <w:t>Según la ciencia.</w:t>
      </w:r>
    </w:p>
    <w:tbl>
      <w:tblPr>
        <w:tblpPr w:leftFromText="141" w:rightFromText="141" w:vertAnchor="text" w:horzAnchor="page" w:tblpX="6706" w:tblpY="-2"/>
        <w:tblW w:w="2750" w:type="pct"/>
        <w:tblBorders>
          <w:top w:val="outset" w:sz="6" w:space="0" w:color="BBDDBB"/>
          <w:left w:val="outset" w:sz="6" w:space="0" w:color="BBDDBB"/>
          <w:bottom w:val="outset" w:sz="6" w:space="0" w:color="BBDDBB"/>
          <w:right w:val="outset" w:sz="6" w:space="0" w:color="BBDDBB"/>
        </w:tblBorders>
        <w:shd w:val="clear" w:color="auto" w:fill="E6F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2"/>
        <w:gridCol w:w="2960"/>
      </w:tblGrid>
      <w:tr w:rsidR="001B63A4" w:rsidRPr="001B63A4" w:rsidTr="001B63A4">
        <w:tc>
          <w:tcPr>
            <w:tcW w:w="1950" w:type="pct"/>
            <w:tcBorders>
              <w:top w:val="outset" w:sz="6" w:space="0" w:color="BBDDBB"/>
              <w:left w:val="outset" w:sz="6" w:space="0" w:color="BBDDBB"/>
              <w:bottom w:val="outset" w:sz="6" w:space="0" w:color="BBDDBB"/>
              <w:right w:val="outset" w:sz="6" w:space="0" w:color="BBDDBB"/>
            </w:tcBorders>
            <w:shd w:val="clear" w:color="auto" w:fill="E6FFE6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B63A4" w:rsidRPr="001B63A4" w:rsidRDefault="001B63A4" w:rsidP="001B6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CO"/>
              </w:rPr>
            </w:pPr>
            <w:r w:rsidRPr="001B63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0"/>
                <w:lang w:eastAsia="es-CO"/>
              </w:rPr>
              <w:t>Nombre común</w:t>
            </w:r>
          </w:p>
        </w:tc>
        <w:tc>
          <w:tcPr>
            <w:tcW w:w="3050" w:type="pct"/>
            <w:tcBorders>
              <w:top w:val="outset" w:sz="6" w:space="0" w:color="BBDDBB"/>
              <w:left w:val="outset" w:sz="6" w:space="0" w:color="BBDDBB"/>
              <w:bottom w:val="outset" w:sz="6" w:space="0" w:color="BBDDBB"/>
              <w:right w:val="outset" w:sz="6" w:space="0" w:color="BBDDBB"/>
            </w:tcBorders>
            <w:shd w:val="clear" w:color="auto" w:fill="E6FFE6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B63A4" w:rsidRPr="001B63A4" w:rsidRDefault="001B63A4" w:rsidP="001B6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CO"/>
              </w:rPr>
            </w:pPr>
            <w:r w:rsidRPr="001B63A4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CO"/>
              </w:rPr>
              <w:t>Humanos</w:t>
            </w:r>
          </w:p>
        </w:tc>
      </w:tr>
      <w:tr w:rsidR="001B63A4" w:rsidRPr="001B63A4" w:rsidTr="001B63A4">
        <w:tc>
          <w:tcPr>
            <w:tcW w:w="1950" w:type="pct"/>
            <w:tcBorders>
              <w:top w:val="outset" w:sz="6" w:space="0" w:color="BBDDBB"/>
              <w:left w:val="outset" w:sz="6" w:space="0" w:color="BBDDBB"/>
              <w:bottom w:val="outset" w:sz="6" w:space="0" w:color="BBDDBB"/>
              <w:right w:val="outset" w:sz="6" w:space="0" w:color="BBDDBB"/>
            </w:tcBorders>
            <w:shd w:val="clear" w:color="auto" w:fill="E6FFE6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B63A4" w:rsidRPr="001B63A4" w:rsidRDefault="001B63A4" w:rsidP="001B6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CO"/>
              </w:rPr>
            </w:pPr>
            <w:r w:rsidRPr="001B63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0"/>
                <w:lang w:eastAsia="es-CO"/>
              </w:rPr>
              <w:t>Especie</w:t>
            </w:r>
          </w:p>
        </w:tc>
        <w:tc>
          <w:tcPr>
            <w:tcW w:w="3050" w:type="pct"/>
            <w:tcBorders>
              <w:top w:val="outset" w:sz="6" w:space="0" w:color="BBDDBB"/>
              <w:left w:val="outset" w:sz="6" w:space="0" w:color="BBDDBB"/>
              <w:bottom w:val="outset" w:sz="6" w:space="0" w:color="BBDDBB"/>
              <w:right w:val="outset" w:sz="6" w:space="0" w:color="BBDDBB"/>
            </w:tcBorders>
            <w:shd w:val="clear" w:color="auto" w:fill="E6FFE6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B63A4" w:rsidRPr="001B63A4" w:rsidRDefault="001B63A4" w:rsidP="001B6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CO"/>
              </w:rPr>
            </w:pPr>
            <w:r w:rsidRPr="001B63A4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CO"/>
              </w:rPr>
              <w:t>Homo sapiens</w:t>
            </w:r>
          </w:p>
        </w:tc>
      </w:tr>
      <w:tr w:rsidR="001B63A4" w:rsidRPr="001B63A4" w:rsidTr="001B63A4">
        <w:tc>
          <w:tcPr>
            <w:tcW w:w="1950" w:type="pct"/>
            <w:tcBorders>
              <w:top w:val="outset" w:sz="6" w:space="0" w:color="BBDDBB"/>
              <w:left w:val="outset" w:sz="6" w:space="0" w:color="BBDDBB"/>
              <w:bottom w:val="outset" w:sz="6" w:space="0" w:color="BBDDBB"/>
              <w:right w:val="outset" w:sz="6" w:space="0" w:color="BBDDBB"/>
            </w:tcBorders>
            <w:shd w:val="clear" w:color="auto" w:fill="E6FFE6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B63A4" w:rsidRPr="001B63A4" w:rsidRDefault="001B63A4" w:rsidP="001B6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CO"/>
              </w:rPr>
            </w:pPr>
            <w:r w:rsidRPr="001B63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0"/>
                <w:lang w:eastAsia="es-CO"/>
              </w:rPr>
              <w:t>Género</w:t>
            </w:r>
          </w:p>
        </w:tc>
        <w:tc>
          <w:tcPr>
            <w:tcW w:w="3050" w:type="pct"/>
            <w:tcBorders>
              <w:top w:val="outset" w:sz="6" w:space="0" w:color="BBDDBB"/>
              <w:left w:val="outset" w:sz="6" w:space="0" w:color="BBDDBB"/>
              <w:bottom w:val="outset" w:sz="6" w:space="0" w:color="BBDDBB"/>
              <w:right w:val="outset" w:sz="6" w:space="0" w:color="BBDDBB"/>
            </w:tcBorders>
            <w:shd w:val="clear" w:color="auto" w:fill="E6FFE6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B63A4" w:rsidRPr="001B63A4" w:rsidRDefault="001B63A4" w:rsidP="001B6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CO"/>
              </w:rPr>
            </w:pPr>
            <w:r w:rsidRPr="001B63A4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CO"/>
              </w:rPr>
              <w:t>Homo</w:t>
            </w:r>
          </w:p>
        </w:tc>
      </w:tr>
      <w:tr w:rsidR="001B63A4" w:rsidRPr="001B63A4" w:rsidTr="001B63A4">
        <w:tc>
          <w:tcPr>
            <w:tcW w:w="1950" w:type="pct"/>
            <w:tcBorders>
              <w:top w:val="outset" w:sz="6" w:space="0" w:color="BBDDBB"/>
              <w:left w:val="outset" w:sz="6" w:space="0" w:color="BBDDBB"/>
              <w:bottom w:val="outset" w:sz="6" w:space="0" w:color="BBDDBB"/>
              <w:right w:val="outset" w:sz="6" w:space="0" w:color="BBDDBB"/>
            </w:tcBorders>
            <w:shd w:val="clear" w:color="auto" w:fill="E6FFE6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B63A4" w:rsidRPr="001B63A4" w:rsidRDefault="001B63A4" w:rsidP="001B6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CO"/>
              </w:rPr>
            </w:pPr>
            <w:r w:rsidRPr="001B63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0"/>
                <w:lang w:eastAsia="es-CO"/>
              </w:rPr>
              <w:t>Familia</w:t>
            </w:r>
          </w:p>
        </w:tc>
        <w:tc>
          <w:tcPr>
            <w:tcW w:w="3050" w:type="pct"/>
            <w:tcBorders>
              <w:top w:val="outset" w:sz="6" w:space="0" w:color="BBDDBB"/>
              <w:left w:val="outset" w:sz="6" w:space="0" w:color="BBDDBB"/>
              <w:bottom w:val="outset" w:sz="6" w:space="0" w:color="BBDDBB"/>
              <w:right w:val="outset" w:sz="6" w:space="0" w:color="BBDDBB"/>
            </w:tcBorders>
            <w:shd w:val="clear" w:color="auto" w:fill="E6FFE6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B63A4" w:rsidRPr="001B63A4" w:rsidRDefault="001B63A4" w:rsidP="001B6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CO"/>
              </w:rPr>
            </w:pPr>
            <w:r w:rsidRPr="001B63A4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CO"/>
              </w:rPr>
              <w:t>Homínidos</w:t>
            </w:r>
          </w:p>
        </w:tc>
      </w:tr>
      <w:tr w:rsidR="001B63A4" w:rsidRPr="001B63A4" w:rsidTr="001B63A4">
        <w:tc>
          <w:tcPr>
            <w:tcW w:w="1950" w:type="pct"/>
            <w:tcBorders>
              <w:top w:val="outset" w:sz="6" w:space="0" w:color="BBDDBB"/>
              <w:left w:val="outset" w:sz="6" w:space="0" w:color="BBDDBB"/>
              <w:bottom w:val="outset" w:sz="6" w:space="0" w:color="BBDDBB"/>
              <w:right w:val="outset" w:sz="6" w:space="0" w:color="BBDDBB"/>
            </w:tcBorders>
            <w:shd w:val="clear" w:color="auto" w:fill="E6FFE6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B63A4" w:rsidRPr="001B63A4" w:rsidRDefault="001B63A4" w:rsidP="001B6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CO"/>
              </w:rPr>
            </w:pPr>
            <w:r w:rsidRPr="001B63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0"/>
                <w:lang w:eastAsia="es-CO"/>
              </w:rPr>
              <w:t>Orden</w:t>
            </w:r>
          </w:p>
        </w:tc>
        <w:tc>
          <w:tcPr>
            <w:tcW w:w="3050" w:type="pct"/>
            <w:tcBorders>
              <w:top w:val="outset" w:sz="6" w:space="0" w:color="BBDDBB"/>
              <w:left w:val="outset" w:sz="6" w:space="0" w:color="BBDDBB"/>
              <w:bottom w:val="outset" w:sz="6" w:space="0" w:color="BBDDBB"/>
              <w:right w:val="outset" w:sz="6" w:space="0" w:color="BBDDBB"/>
            </w:tcBorders>
            <w:shd w:val="clear" w:color="auto" w:fill="E6FFE6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B63A4" w:rsidRPr="001B63A4" w:rsidRDefault="001B63A4" w:rsidP="001B6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CO"/>
              </w:rPr>
            </w:pPr>
            <w:r w:rsidRPr="001B63A4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CO"/>
              </w:rPr>
              <w:t>Primates</w:t>
            </w:r>
          </w:p>
        </w:tc>
      </w:tr>
      <w:tr w:rsidR="001B63A4" w:rsidRPr="001B63A4" w:rsidTr="001B63A4">
        <w:tc>
          <w:tcPr>
            <w:tcW w:w="1950" w:type="pct"/>
            <w:tcBorders>
              <w:top w:val="outset" w:sz="6" w:space="0" w:color="BBDDBB"/>
              <w:left w:val="outset" w:sz="6" w:space="0" w:color="BBDDBB"/>
              <w:bottom w:val="outset" w:sz="6" w:space="0" w:color="BBDDBB"/>
              <w:right w:val="outset" w:sz="6" w:space="0" w:color="BBDDBB"/>
            </w:tcBorders>
            <w:shd w:val="clear" w:color="auto" w:fill="E6FFE6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B63A4" w:rsidRPr="001B63A4" w:rsidRDefault="001B63A4" w:rsidP="001B6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CO"/>
              </w:rPr>
            </w:pPr>
            <w:r w:rsidRPr="001B63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0"/>
                <w:lang w:eastAsia="es-CO"/>
              </w:rPr>
              <w:t>Subclase</w:t>
            </w:r>
          </w:p>
        </w:tc>
        <w:tc>
          <w:tcPr>
            <w:tcW w:w="3050" w:type="pct"/>
            <w:tcBorders>
              <w:top w:val="outset" w:sz="6" w:space="0" w:color="BBDDBB"/>
              <w:left w:val="outset" w:sz="6" w:space="0" w:color="BBDDBB"/>
              <w:bottom w:val="outset" w:sz="6" w:space="0" w:color="BBDDBB"/>
              <w:right w:val="outset" w:sz="6" w:space="0" w:color="BBDDBB"/>
            </w:tcBorders>
            <w:shd w:val="clear" w:color="auto" w:fill="E6FFE6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B63A4" w:rsidRPr="001B63A4" w:rsidRDefault="001B63A4" w:rsidP="001B6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CO"/>
              </w:rPr>
            </w:pPr>
            <w:r w:rsidRPr="001B63A4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CO"/>
              </w:rPr>
              <w:t>Euterios</w:t>
            </w:r>
          </w:p>
        </w:tc>
      </w:tr>
      <w:tr w:rsidR="001B63A4" w:rsidRPr="001B63A4" w:rsidTr="001B63A4">
        <w:tc>
          <w:tcPr>
            <w:tcW w:w="1950" w:type="pct"/>
            <w:tcBorders>
              <w:top w:val="outset" w:sz="6" w:space="0" w:color="BBDDBB"/>
              <w:left w:val="outset" w:sz="6" w:space="0" w:color="BBDDBB"/>
              <w:bottom w:val="outset" w:sz="6" w:space="0" w:color="BBDDBB"/>
              <w:right w:val="outset" w:sz="6" w:space="0" w:color="BBDDBB"/>
            </w:tcBorders>
            <w:shd w:val="clear" w:color="auto" w:fill="E6FFE6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B63A4" w:rsidRPr="001B63A4" w:rsidRDefault="001B63A4" w:rsidP="001B6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CO"/>
              </w:rPr>
            </w:pPr>
            <w:r w:rsidRPr="001B63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0"/>
                <w:lang w:eastAsia="es-CO"/>
              </w:rPr>
              <w:t>Clase</w:t>
            </w:r>
          </w:p>
        </w:tc>
        <w:tc>
          <w:tcPr>
            <w:tcW w:w="3050" w:type="pct"/>
            <w:tcBorders>
              <w:top w:val="outset" w:sz="6" w:space="0" w:color="BBDDBB"/>
              <w:left w:val="outset" w:sz="6" w:space="0" w:color="BBDDBB"/>
              <w:bottom w:val="outset" w:sz="6" w:space="0" w:color="BBDDBB"/>
              <w:right w:val="outset" w:sz="6" w:space="0" w:color="BBDDBB"/>
            </w:tcBorders>
            <w:shd w:val="clear" w:color="auto" w:fill="E6FFE6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B63A4" w:rsidRPr="001B63A4" w:rsidRDefault="001B63A4" w:rsidP="001B6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CO"/>
              </w:rPr>
            </w:pPr>
            <w:r w:rsidRPr="001B63A4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CO"/>
              </w:rPr>
              <w:t>Mamíferos</w:t>
            </w:r>
          </w:p>
        </w:tc>
      </w:tr>
      <w:tr w:rsidR="001B63A4" w:rsidRPr="001B63A4" w:rsidTr="001B63A4">
        <w:tc>
          <w:tcPr>
            <w:tcW w:w="1950" w:type="pct"/>
            <w:tcBorders>
              <w:top w:val="outset" w:sz="6" w:space="0" w:color="BBDDBB"/>
              <w:left w:val="outset" w:sz="6" w:space="0" w:color="BBDDBB"/>
              <w:bottom w:val="outset" w:sz="6" w:space="0" w:color="BBDDBB"/>
              <w:right w:val="outset" w:sz="6" w:space="0" w:color="BBDDBB"/>
            </w:tcBorders>
            <w:shd w:val="clear" w:color="auto" w:fill="E6FFE6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B63A4" w:rsidRPr="001B63A4" w:rsidRDefault="001B63A4" w:rsidP="001B6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1B63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Filum</w:t>
            </w:r>
            <w:proofErr w:type="spellEnd"/>
          </w:p>
        </w:tc>
        <w:tc>
          <w:tcPr>
            <w:tcW w:w="3050" w:type="pct"/>
            <w:tcBorders>
              <w:top w:val="outset" w:sz="6" w:space="0" w:color="BBDDBB"/>
              <w:left w:val="outset" w:sz="6" w:space="0" w:color="BBDDBB"/>
              <w:bottom w:val="outset" w:sz="6" w:space="0" w:color="BBDDBB"/>
              <w:right w:val="outset" w:sz="6" w:space="0" w:color="BBDDBB"/>
            </w:tcBorders>
            <w:shd w:val="clear" w:color="auto" w:fill="E6FFE6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B63A4" w:rsidRPr="001B63A4" w:rsidRDefault="001B63A4" w:rsidP="001B6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B6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Cordados</w:t>
            </w:r>
          </w:p>
        </w:tc>
      </w:tr>
    </w:tbl>
    <w:p w:rsidR="001B63A4" w:rsidRPr="001B63A4" w:rsidRDefault="001B63A4" w:rsidP="001B63A4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32"/>
          <w:szCs w:val="24"/>
          <w:lang w:eastAsia="es-CO"/>
        </w:rPr>
      </w:pPr>
      <w:r w:rsidRPr="001B63A4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es-CO"/>
        </w:rPr>
        <w:t>Los seres humanos somos animales, pertenecemos a la especie Homo sapiens, nuestra clasif</w:t>
      </w:r>
      <w:r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es-CO"/>
        </w:rPr>
        <w:t xml:space="preserve">icación (observa detalladamente </w:t>
      </w:r>
      <w:r w:rsidR="00344149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es-CO"/>
        </w:rPr>
        <w:t>el cuadro</w:t>
      </w:r>
      <w:r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es-CO"/>
        </w:rPr>
        <w:t xml:space="preserve">) </w:t>
      </w:r>
      <w:r w:rsidRPr="001B63A4">
        <w:rPr>
          <w:rFonts w:ascii="Arial" w:eastAsia="Times New Roman" w:hAnsi="Arial" w:cs="Arial"/>
          <w:color w:val="FF0000"/>
          <w:sz w:val="24"/>
          <w:szCs w:val="20"/>
          <w:shd w:val="clear" w:color="auto" w:fill="FFFFFF"/>
          <w:lang w:eastAsia="es-CO"/>
        </w:rPr>
        <w:t>Escribe tu comentario en el cuaderno.</w:t>
      </w:r>
    </w:p>
    <w:p w:rsidR="001B63A4" w:rsidRDefault="001B63A4" w:rsidP="001B63A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 nos ponemos a mirar algunos de nuestros comportamientos y formas de vivir podríamos decir que es totalmente verdadero, pero en esta clase lo que vamos a realizar es la importancia y la relación que tienen los animales en la vida humana.</w:t>
      </w:r>
    </w:p>
    <w:p w:rsidR="00344149" w:rsidRDefault="00344149" w:rsidP="001B63A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1076325" y="5629275"/>
            <wp:positionH relativeFrom="column">
              <wp:align>left</wp:align>
            </wp:positionH>
            <wp:positionV relativeFrom="paragraph">
              <wp:align>top</wp:align>
            </wp:positionV>
            <wp:extent cx="2686050" cy="17049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</w:rPr>
        <w:t>es un vínculo afectivo bastante fuerte recordemos que los animales tienen una clasificación no solo en su alimento, si no en los lugares donde viven (el ecosistema). Es importante que pensemos y respondamos.</w:t>
      </w:r>
    </w:p>
    <w:p w:rsidR="001B63A4" w:rsidRDefault="00344149" w:rsidP="001B63A4">
      <w:pPr>
        <w:spacing w:line="360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br w:type="textWrapping" w:clear="all"/>
      </w:r>
      <w:r w:rsidRPr="00344149">
        <w:rPr>
          <w:rFonts w:ascii="Arial" w:hAnsi="Arial" w:cs="Arial"/>
          <w:b/>
          <w:i/>
          <w:sz w:val="24"/>
        </w:rPr>
        <w:t>Actividad.</w:t>
      </w:r>
    </w:p>
    <w:p w:rsidR="00BE299C" w:rsidRPr="00BE299C" w:rsidRDefault="00BE299C" w:rsidP="001B63A4">
      <w:pPr>
        <w:spacing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Recuerda que esto debes responderlo en tu cuaderno de ciencias. </w:t>
      </w:r>
    </w:p>
    <w:p w:rsidR="00344149" w:rsidRDefault="00344149" w:rsidP="0034414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 w:rsidRPr="00344149">
        <w:rPr>
          <w:rFonts w:ascii="Arial" w:hAnsi="Arial" w:cs="Arial"/>
          <w:sz w:val="24"/>
        </w:rPr>
        <w:t xml:space="preserve">¿Qué animales domésticos conoces? </w:t>
      </w:r>
    </w:p>
    <w:p w:rsidR="00344149" w:rsidRDefault="00344149" w:rsidP="0034414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funciones cumplen estos animales en las casas?</w:t>
      </w:r>
    </w:p>
    <w:p w:rsidR="00344149" w:rsidRDefault="00344149" w:rsidP="0034414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animales viven en la granja?</w:t>
      </w:r>
    </w:p>
    <w:p w:rsidR="00344149" w:rsidRDefault="00344149" w:rsidP="0034414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¿Qué funciones cumplen los animales de la granja y que benefician a los seres humanos?</w:t>
      </w:r>
    </w:p>
    <w:p w:rsidR="00344149" w:rsidRDefault="008601AF" w:rsidP="0034414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</w:t>
      </w:r>
      <w:r w:rsidR="00344149">
        <w:rPr>
          <w:rFonts w:ascii="Arial" w:hAnsi="Arial" w:cs="Arial"/>
          <w:sz w:val="24"/>
        </w:rPr>
        <w:t xml:space="preserve"> animales de otros ecosistemas benefician a los seres humanos?</w:t>
      </w:r>
    </w:p>
    <w:p w:rsidR="00344149" w:rsidRPr="00344149" w:rsidRDefault="00344149" w:rsidP="00344149">
      <w:pPr>
        <w:spacing w:line="360" w:lineRule="auto"/>
        <w:jc w:val="both"/>
        <w:rPr>
          <w:rFonts w:ascii="Arial" w:hAnsi="Arial" w:cs="Arial"/>
          <w:sz w:val="24"/>
        </w:rPr>
      </w:pPr>
      <w:r w:rsidRPr="00344149">
        <w:rPr>
          <w:rFonts w:ascii="Arial" w:hAnsi="Arial" w:cs="Arial"/>
          <w:sz w:val="24"/>
        </w:rPr>
        <w:t>En estos tiempos de cuarentena hemos podido observar videos de como los animales han vuelto a su pleno esplendor, los monos están en las calles, los delfines hacen grandes bailes en el mar, las aves vuelan libremente.</w:t>
      </w:r>
    </w:p>
    <w:p w:rsidR="00344149" w:rsidRDefault="00344149" w:rsidP="0034414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 w:rsidRPr="00344149">
        <w:rPr>
          <w:rFonts w:ascii="Arial" w:hAnsi="Arial" w:cs="Arial"/>
          <w:sz w:val="24"/>
        </w:rPr>
        <w:t xml:space="preserve">Realiza una reflexión de la importancia de la relación de los animales con los seres humanos. </w:t>
      </w:r>
    </w:p>
    <w:p w:rsidR="008601AF" w:rsidRDefault="008601AF" w:rsidP="008601AF">
      <w:pPr>
        <w:pStyle w:val="Prrafodelista"/>
        <w:spacing w:line="360" w:lineRule="auto"/>
        <w:jc w:val="both"/>
        <w:rPr>
          <w:rFonts w:ascii="Arial" w:hAnsi="Arial" w:cs="Arial"/>
          <w:sz w:val="24"/>
        </w:rPr>
      </w:pPr>
    </w:p>
    <w:p w:rsidR="008601AF" w:rsidRDefault="008601AF" w:rsidP="008601AF">
      <w:pPr>
        <w:pStyle w:val="Prrafodelista"/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O"/>
        </w:rPr>
        <w:drawing>
          <wp:inline distT="0" distB="0" distL="0" distR="0">
            <wp:extent cx="4171950" cy="20859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0CF" w:rsidRDefault="00D520CF" w:rsidP="00D520C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 tienes mascota tomate una foto con ella </w:t>
      </w:r>
      <w:r w:rsidR="00253C2C">
        <w:rPr>
          <w:rFonts w:ascii="Arial" w:hAnsi="Arial" w:cs="Arial"/>
          <w:sz w:val="24"/>
        </w:rPr>
        <w:t xml:space="preserve">y envíame su nombre y como llego a tu hogar, luego entra a la página de ciencias y vamos a conocer las mascotas de nuestros compañeros. </w:t>
      </w:r>
      <w:bookmarkStart w:id="0" w:name="_GoBack"/>
      <w:bookmarkEnd w:id="0"/>
    </w:p>
    <w:p w:rsidR="00253C2C" w:rsidRPr="00253C2C" w:rsidRDefault="00253C2C" w:rsidP="00253C2C">
      <w:pPr>
        <w:spacing w:line="360" w:lineRule="auto"/>
        <w:jc w:val="both"/>
        <w:rPr>
          <w:rFonts w:ascii="Arial" w:hAnsi="Arial" w:cs="Arial"/>
          <w:sz w:val="24"/>
        </w:rPr>
      </w:pPr>
    </w:p>
    <w:p w:rsidR="008601AF" w:rsidRDefault="008601AF" w:rsidP="008601AF">
      <w:pPr>
        <w:pStyle w:val="Prrafodelista"/>
        <w:spacing w:line="360" w:lineRule="auto"/>
        <w:jc w:val="right"/>
        <w:rPr>
          <w:rFonts w:ascii="Arial" w:hAnsi="Arial" w:cs="Arial"/>
          <w:b/>
          <w:i/>
          <w:sz w:val="24"/>
        </w:rPr>
      </w:pPr>
      <w:r w:rsidRPr="008601AF">
        <w:rPr>
          <w:rFonts w:ascii="Arial" w:hAnsi="Arial" w:cs="Arial"/>
          <w:b/>
          <w:i/>
          <w:sz w:val="24"/>
        </w:rPr>
        <w:t>Aparecieron especies que creíamos en extinción</w:t>
      </w:r>
      <w:r>
        <w:rPr>
          <w:rFonts w:ascii="Arial" w:hAnsi="Arial" w:cs="Arial"/>
          <w:b/>
          <w:i/>
          <w:sz w:val="24"/>
        </w:rPr>
        <w:t>.</w:t>
      </w:r>
    </w:p>
    <w:p w:rsidR="008601AF" w:rsidRDefault="008601AF" w:rsidP="008601AF">
      <w:pPr>
        <w:pStyle w:val="Prrafodelista"/>
        <w:spacing w:line="360" w:lineRule="auto"/>
        <w:jc w:val="right"/>
        <w:rPr>
          <w:rFonts w:ascii="Arial" w:hAnsi="Arial" w:cs="Arial"/>
          <w:b/>
          <w:i/>
          <w:sz w:val="24"/>
        </w:rPr>
      </w:pPr>
    </w:p>
    <w:p w:rsidR="008601AF" w:rsidRPr="008601AF" w:rsidRDefault="008601AF" w:rsidP="008601AF">
      <w:pPr>
        <w:pStyle w:val="Prrafodelista"/>
        <w:spacing w:line="360" w:lineRule="auto"/>
        <w:jc w:val="both"/>
        <w:rPr>
          <w:rFonts w:ascii="Arial" w:hAnsi="Arial" w:cs="Arial"/>
          <w:b/>
          <w:i/>
          <w:sz w:val="24"/>
        </w:rPr>
      </w:pPr>
      <w:r w:rsidRPr="008601AF">
        <w:rPr>
          <w:rFonts w:ascii="Arial" w:hAnsi="Arial" w:cs="Arial"/>
          <w:b/>
          <w:i/>
          <w:sz w:val="24"/>
        </w:rPr>
        <w:t xml:space="preserve">Un abrazo para todos, muy pronto nos veremos y volveremos a cantar y sonreír juntos.  </w:t>
      </w:r>
    </w:p>
    <w:p w:rsidR="008601AF" w:rsidRPr="008601AF" w:rsidRDefault="008601AF" w:rsidP="008601AF">
      <w:pPr>
        <w:spacing w:line="360" w:lineRule="auto"/>
        <w:jc w:val="both"/>
        <w:rPr>
          <w:rFonts w:ascii="Arial" w:hAnsi="Arial" w:cs="Arial"/>
          <w:b/>
          <w:i/>
          <w:sz w:val="24"/>
        </w:rPr>
      </w:pPr>
    </w:p>
    <w:sectPr w:rsidR="008601AF" w:rsidRPr="008601A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2E" w:rsidRDefault="00253C2C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32751B12" wp14:editId="519C45DF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 w15:restartNumberingAfterBreak="0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C7476A"/>
    <w:multiLevelType w:val="hybridMultilevel"/>
    <w:tmpl w:val="B21C5150"/>
    <w:lvl w:ilvl="0" w:tplc="FDFC77F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58"/>
    <w:rsid w:val="000B30F5"/>
    <w:rsid w:val="00171E0B"/>
    <w:rsid w:val="00191BA8"/>
    <w:rsid w:val="001B63A4"/>
    <w:rsid w:val="001F10DF"/>
    <w:rsid w:val="00253C2C"/>
    <w:rsid w:val="00296835"/>
    <w:rsid w:val="002A7841"/>
    <w:rsid w:val="00344149"/>
    <w:rsid w:val="00410DA7"/>
    <w:rsid w:val="004A61DD"/>
    <w:rsid w:val="006E3034"/>
    <w:rsid w:val="008601AF"/>
    <w:rsid w:val="008B7993"/>
    <w:rsid w:val="009C4056"/>
    <w:rsid w:val="00A5531E"/>
    <w:rsid w:val="00B82656"/>
    <w:rsid w:val="00BE299C"/>
    <w:rsid w:val="00CC5958"/>
    <w:rsid w:val="00D20B2C"/>
    <w:rsid w:val="00D520CF"/>
    <w:rsid w:val="00EC16FF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FCDA"/>
  <w15:chartTrackingRefBased/>
  <w15:docId w15:val="{25761681-80BC-4FEC-8922-7D33FE77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3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63A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B63A4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B63A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B63A4"/>
    <w:pPr>
      <w:ind w:left="720"/>
      <w:contextualSpacing/>
    </w:pPr>
  </w:style>
  <w:style w:type="paragraph" w:customStyle="1" w:styleId="Tab1">
    <w:name w:val="Tab 1"/>
    <w:rsid w:val="001B63A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M'Lorena Sanchez</dc:creator>
  <cp:keywords/>
  <dc:description/>
  <cp:lastModifiedBy>M'Lorena Sanchez</cp:lastModifiedBy>
  <cp:revision>4</cp:revision>
  <dcterms:created xsi:type="dcterms:W3CDTF">2020-04-03T19:31:00Z</dcterms:created>
  <dcterms:modified xsi:type="dcterms:W3CDTF">2020-04-03T20:14:00Z</dcterms:modified>
</cp:coreProperties>
</file>